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87F5" w14:textId="6BA4A2BC" w:rsidR="00D235C3" w:rsidRPr="00CC058D" w:rsidRDefault="00D55D98" w:rsidP="000C412E">
      <w:pPr>
        <w:spacing w:line="360" w:lineRule="exact"/>
        <w:ind w:leftChars="-59" w:left="-142" w:rightChars="-94" w:right="-226"/>
        <w:jc w:val="center"/>
        <w:textDirection w:val="lrTbV"/>
        <w:rPr>
          <w:rFonts w:ascii="標楷體" w:eastAsia="標楷體" w:hAnsi="標楷體"/>
          <w:b/>
          <w:color w:val="000000"/>
          <w:sz w:val="40"/>
          <w:szCs w:val="40"/>
        </w:rPr>
      </w:pPr>
      <w:r w:rsidRPr="00D55D98">
        <w:rPr>
          <w:rFonts w:eastAsia="標楷體" w:hint="eastAsia"/>
          <w:color w:val="FF0000"/>
          <w:sz w:val="32"/>
          <w:szCs w:val="32"/>
        </w:rPr>
        <w:t>埤子頭、文恩、金鼎及其他停車場委託經營管理案</w:t>
      </w:r>
    </w:p>
    <w:p w14:paraId="3E55B744" w14:textId="77777777" w:rsidR="00A845B9" w:rsidRDefault="00B031DB" w:rsidP="00A845B9">
      <w:pPr>
        <w:spacing w:before="240" w:line="360" w:lineRule="exact"/>
        <w:ind w:leftChars="-50" w:left="2702" w:hangingChars="881" w:hanging="2822"/>
        <w:jc w:val="center"/>
        <w:textDirection w:val="lrTbV"/>
        <w:rPr>
          <w:rFonts w:ascii="標楷體" w:eastAsia="標楷體" w:hAnsi="標楷體"/>
          <w:b/>
          <w:color w:val="000000"/>
          <w:sz w:val="32"/>
        </w:rPr>
      </w:pPr>
      <w:r w:rsidRPr="00157920">
        <w:rPr>
          <w:rFonts w:ascii="標楷體" w:eastAsia="標楷體" w:hAnsi="標楷體" w:hint="eastAsia"/>
          <w:b/>
          <w:color w:val="000000"/>
          <w:sz w:val="32"/>
        </w:rPr>
        <w:t>投標須知</w:t>
      </w:r>
    </w:p>
    <w:p w14:paraId="3A178D37" w14:textId="2A0D2C99" w:rsidR="00A02005" w:rsidRPr="00A02005" w:rsidRDefault="00A02005" w:rsidP="00A02005">
      <w:pPr>
        <w:spacing w:line="0" w:lineRule="atLeast"/>
        <w:ind w:leftChars="-50" w:left="1996" w:hangingChars="881" w:hanging="2116"/>
        <w:jc w:val="right"/>
        <w:textDirection w:val="lrTbV"/>
        <w:rPr>
          <w:rFonts w:ascii="標楷體" w:eastAsia="標楷體" w:hAnsi="標楷體"/>
          <w:b/>
          <w:color w:val="000000"/>
          <w:szCs w:val="24"/>
        </w:rPr>
      </w:pPr>
      <w:r w:rsidRPr="00A02005">
        <w:rPr>
          <w:rFonts w:ascii="標楷體" w:eastAsia="標楷體" w:hAnsi="標楷體" w:hint="eastAsia"/>
          <w:b/>
          <w:color w:val="000000"/>
          <w:szCs w:val="24"/>
        </w:rPr>
        <w:t>v3.</w:t>
      </w:r>
      <w:r w:rsidR="0099707C">
        <w:rPr>
          <w:rFonts w:ascii="標楷體" w:eastAsia="標楷體" w:hAnsi="標楷體" w:hint="eastAsia"/>
          <w:b/>
          <w:color w:val="000000"/>
          <w:szCs w:val="24"/>
        </w:rPr>
        <w:t>4</w:t>
      </w:r>
    </w:p>
    <w:p w14:paraId="21EDC574" w14:textId="66BBC3B7" w:rsidR="00B031DB" w:rsidRPr="00157920" w:rsidRDefault="00B031DB" w:rsidP="00A02005">
      <w:pPr>
        <w:pStyle w:val="7"/>
        <w:spacing w:line="0" w:lineRule="atLeast"/>
        <w:ind w:left="0" w:firstLine="0"/>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以下各項招標規定內容，由機關填寫，投標</w:t>
      </w:r>
      <w:r w:rsidR="00A95DDD">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不得填寫或塗改。</w:t>
      </w:r>
    </w:p>
    <w:p w14:paraId="39BCB11B" w14:textId="05F261C3" w:rsidR="00C7356B" w:rsidRPr="00C7356B" w:rsidRDefault="00C7356B">
      <w:pPr>
        <w:pStyle w:val="7"/>
        <w:numPr>
          <w:ilvl w:val="0"/>
          <w:numId w:val="1"/>
        </w:numPr>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本標</w:t>
      </w:r>
      <w:r w:rsidRPr="00305242">
        <w:rPr>
          <w:rFonts w:ascii="標楷體" w:eastAsia="標楷體" w:hAnsi="標楷體" w:hint="eastAsia"/>
          <w:color w:val="000000"/>
          <w:spacing w:val="0"/>
          <w:sz w:val="28"/>
          <w:szCs w:val="28"/>
        </w:rPr>
        <w:t>案名稱：</w:t>
      </w:r>
      <w:r w:rsidR="00815EDB" w:rsidRPr="00815EDB">
        <w:rPr>
          <w:rFonts w:ascii="標楷體" w:eastAsia="標楷體" w:hAnsi="標楷體" w:hint="eastAsia"/>
          <w:color w:val="FF0000"/>
          <w:spacing w:val="0"/>
          <w:sz w:val="28"/>
          <w:szCs w:val="28"/>
        </w:rPr>
        <w:t>埤子頭、文恩、金鼎及其他停車場委託經營管理案</w:t>
      </w:r>
    </w:p>
    <w:p w14:paraId="73667331" w14:textId="48A6722D" w:rsidR="00D877AA" w:rsidRPr="005B5178" w:rsidRDefault="00C7356B" w:rsidP="005B5178">
      <w:pPr>
        <w:pStyle w:val="7"/>
        <w:numPr>
          <w:ilvl w:val="0"/>
          <w:numId w:val="1"/>
        </w:numPr>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法令依據：</w:t>
      </w:r>
      <w:r w:rsidR="00D877AA" w:rsidRPr="005B5178">
        <w:rPr>
          <w:rFonts w:ascii="標楷體" w:eastAsia="標楷體" w:hAnsi="標楷體" w:hint="eastAsia"/>
          <w:color w:val="000000"/>
          <w:sz w:val="28"/>
        </w:rPr>
        <w:t>高雄市公有路外停車場委託經營辦法</w:t>
      </w:r>
      <w:bookmarkStart w:id="0" w:name="_Hlk209101780"/>
      <w:r w:rsidR="00D877AA" w:rsidRPr="005B5178">
        <w:rPr>
          <w:rFonts w:ascii="標楷體" w:eastAsia="標楷體" w:hAnsi="標楷體" w:hint="eastAsia"/>
          <w:color w:val="000000"/>
          <w:sz w:val="28"/>
        </w:rPr>
        <w:t>第4條</w:t>
      </w:r>
      <w:bookmarkEnd w:id="0"/>
      <w:r w:rsidR="00D877AA" w:rsidRPr="005B5178">
        <w:rPr>
          <w:rFonts w:ascii="標楷體" w:eastAsia="標楷體" w:hAnsi="標楷體" w:hint="eastAsia"/>
          <w:color w:val="000000"/>
          <w:sz w:val="28"/>
        </w:rPr>
        <w:t>。</w:t>
      </w:r>
    </w:p>
    <w:p w14:paraId="2659EDA0" w14:textId="77777777" w:rsidR="006C145F" w:rsidRDefault="00B031DB" w:rsidP="006C145F">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pacing w:val="0"/>
          <w:sz w:val="28"/>
        </w:rPr>
        <w:t>招標方式：</w:t>
      </w:r>
      <w:r w:rsidR="00CA49E8" w:rsidRPr="00C7356B">
        <w:rPr>
          <w:rFonts w:ascii="標楷體" w:eastAsia="標楷體" w:hAnsi="標楷體" w:hint="eastAsia"/>
          <w:color w:val="000000"/>
          <w:spacing w:val="0"/>
          <w:sz w:val="28"/>
        </w:rPr>
        <w:t>公開招標</w:t>
      </w:r>
      <w:r w:rsidR="00B96E57" w:rsidRPr="00C7356B">
        <w:rPr>
          <w:rFonts w:ascii="標楷體" w:eastAsia="標楷體" w:hAnsi="標楷體" w:hint="eastAsia"/>
          <w:color w:val="000000"/>
          <w:spacing w:val="0"/>
          <w:sz w:val="28"/>
        </w:rPr>
        <w:t>。</w:t>
      </w:r>
    </w:p>
    <w:p w14:paraId="62FDC912" w14:textId="601DA233" w:rsidR="004415CA" w:rsidRPr="00FA0857" w:rsidRDefault="006C145F" w:rsidP="00FA0857">
      <w:pPr>
        <w:pStyle w:val="7"/>
        <w:numPr>
          <w:ilvl w:val="0"/>
          <w:numId w:val="1"/>
        </w:numPr>
        <w:jc w:val="both"/>
        <w:textDirection w:val="lrTbV"/>
        <w:rPr>
          <w:rFonts w:ascii="標楷體" w:eastAsia="標楷體" w:hAnsi="標楷體"/>
          <w:color w:val="000000"/>
          <w:spacing w:val="0"/>
          <w:sz w:val="28"/>
          <w:szCs w:val="28"/>
        </w:rPr>
      </w:pPr>
      <w:r w:rsidRPr="006C145F">
        <w:rPr>
          <w:rFonts w:ascii="標楷體" w:eastAsia="標楷體" w:hAnsi="標楷體" w:hint="eastAsia"/>
          <w:color w:val="000000"/>
          <w:sz w:val="28"/>
          <w:szCs w:val="28"/>
        </w:rPr>
        <w:t>公告底價</w:t>
      </w:r>
      <w:r w:rsidR="00D45CCB">
        <w:rPr>
          <w:rFonts w:ascii="標楷體" w:eastAsia="標楷體" w:hAnsi="標楷體" w:hint="eastAsia"/>
          <w:color w:val="000000"/>
          <w:sz w:val="28"/>
          <w:szCs w:val="28"/>
        </w:rPr>
        <w:t>金額</w:t>
      </w:r>
      <w:r w:rsidR="00682A44">
        <w:rPr>
          <w:rFonts w:ascii="標楷體" w:eastAsia="標楷體" w:hAnsi="標楷體" w:hint="eastAsia"/>
          <w:color w:val="000000"/>
          <w:sz w:val="28"/>
          <w:szCs w:val="28"/>
        </w:rPr>
        <w:t>：</w:t>
      </w:r>
      <w:r w:rsidR="004415CA" w:rsidRPr="00FA0857">
        <w:rPr>
          <w:rFonts w:ascii="標楷體" w:eastAsia="標楷體" w:hAnsi="標楷體" w:hint="eastAsia"/>
          <w:color w:val="000000"/>
          <w:spacing w:val="0"/>
          <w:sz w:val="28"/>
          <w:szCs w:val="28"/>
        </w:rPr>
        <w:t>新台幣</w:t>
      </w:r>
      <w:r w:rsidR="00815EDB">
        <w:rPr>
          <w:rFonts w:ascii="標楷體" w:eastAsia="標楷體" w:hAnsi="標楷體" w:hint="eastAsia"/>
          <w:b/>
          <w:bCs/>
          <w:color w:val="FF0000"/>
          <w:spacing w:val="0"/>
          <w:sz w:val="28"/>
          <w:szCs w:val="28"/>
        </w:rPr>
        <w:t>75,</w:t>
      </w:r>
      <w:r w:rsidR="000C45D0">
        <w:rPr>
          <w:rFonts w:ascii="標楷體" w:eastAsia="標楷體" w:hAnsi="標楷體" w:hint="eastAsia"/>
          <w:b/>
          <w:bCs/>
          <w:color w:val="FF0000"/>
          <w:spacing w:val="0"/>
          <w:sz w:val="28"/>
          <w:szCs w:val="28"/>
        </w:rPr>
        <w:t>261</w:t>
      </w:r>
      <w:r w:rsidR="00815EDB">
        <w:rPr>
          <w:rFonts w:ascii="標楷體" w:eastAsia="標楷體" w:hAnsi="標楷體" w:hint="eastAsia"/>
          <w:b/>
          <w:bCs/>
          <w:color w:val="FF0000"/>
          <w:spacing w:val="0"/>
          <w:sz w:val="28"/>
          <w:szCs w:val="28"/>
        </w:rPr>
        <w:t>,</w:t>
      </w:r>
      <w:r w:rsidR="000C45D0">
        <w:rPr>
          <w:rFonts w:ascii="標楷體" w:eastAsia="標楷體" w:hAnsi="標楷體" w:hint="eastAsia"/>
          <w:b/>
          <w:bCs/>
          <w:color w:val="FF0000"/>
          <w:spacing w:val="0"/>
          <w:sz w:val="28"/>
          <w:szCs w:val="28"/>
        </w:rPr>
        <w:t>760</w:t>
      </w:r>
      <w:r w:rsidR="004415CA" w:rsidRPr="00FA0857">
        <w:rPr>
          <w:rFonts w:ascii="標楷體" w:eastAsia="標楷體" w:hAnsi="標楷體" w:hint="eastAsia"/>
          <w:color w:val="000000"/>
          <w:spacing w:val="0"/>
          <w:sz w:val="28"/>
          <w:szCs w:val="28"/>
        </w:rPr>
        <w:t>元。</w:t>
      </w:r>
    </w:p>
    <w:p w14:paraId="3D17AF5A" w14:textId="29ADC07D" w:rsidR="00C7356B" w:rsidRDefault="00A95DDD" w:rsidP="00C7356B">
      <w:pPr>
        <w:pStyle w:val="7"/>
        <w:numPr>
          <w:ilvl w:val="0"/>
          <w:numId w:val="1"/>
        </w:numPr>
        <w:jc w:val="both"/>
        <w:textDirection w:val="lrTbV"/>
        <w:rPr>
          <w:rFonts w:ascii="標楷體" w:eastAsia="標楷體" w:hAnsi="標楷體"/>
          <w:color w:val="000000"/>
          <w:spacing w:val="0"/>
          <w:sz w:val="28"/>
          <w:szCs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96E57" w:rsidRPr="00C7356B">
        <w:rPr>
          <w:rFonts w:ascii="標楷體" w:eastAsia="標楷體" w:hAnsi="標楷體" w:hint="eastAsia"/>
          <w:color w:val="000000"/>
          <w:sz w:val="28"/>
        </w:rPr>
        <w:t>投標前應詳閱投標須知</w:t>
      </w:r>
      <w:r w:rsidR="00FC2FDE" w:rsidRPr="0095274D">
        <w:rPr>
          <w:rFonts w:ascii="標楷體" w:eastAsia="標楷體" w:hAnsi="標楷體" w:hint="eastAsia"/>
          <w:color w:val="FF0000"/>
          <w:sz w:val="28"/>
        </w:rPr>
        <w:t>、</w:t>
      </w:r>
      <w:r w:rsidR="00857519">
        <w:rPr>
          <w:rFonts w:ascii="標楷體" w:eastAsia="標楷體" w:hAnsi="標楷體" w:hint="eastAsia"/>
          <w:color w:val="FF0000"/>
          <w:sz w:val="28"/>
        </w:rPr>
        <w:t>評選</w:t>
      </w:r>
      <w:r w:rsidR="0095274D" w:rsidRPr="0095274D">
        <w:rPr>
          <w:rFonts w:ascii="標楷體" w:eastAsia="標楷體" w:hAnsi="標楷體" w:hint="eastAsia"/>
          <w:color w:val="FF0000"/>
          <w:sz w:val="28"/>
        </w:rPr>
        <w:t>須知</w:t>
      </w:r>
      <w:r w:rsidR="0095274D">
        <w:rPr>
          <w:rFonts w:ascii="標楷體" w:eastAsia="標楷體" w:hAnsi="標楷體" w:hint="eastAsia"/>
          <w:color w:val="000000"/>
          <w:sz w:val="28"/>
        </w:rPr>
        <w:t>、</w:t>
      </w:r>
      <w:r w:rsidR="00B96E57" w:rsidRPr="00C7356B">
        <w:rPr>
          <w:rFonts w:ascii="標楷體" w:eastAsia="標楷體" w:hAnsi="標楷體" w:hint="eastAsia"/>
          <w:color w:val="000000"/>
          <w:sz w:val="28"/>
        </w:rPr>
        <w:t>契約書</w:t>
      </w:r>
      <w:r w:rsidR="00C7356B">
        <w:rPr>
          <w:rFonts w:ascii="標楷體" w:eastAsia="標楷體" w:hAnsi="標楷體" w:hint="eastAsia"/>
          <w:color w:val="000000"/>
          <w:sz w:val="28"/>
        </w:rPr>
        <w:t>及其他</w:t>
      </w:r>
      <w:r w:rsidR="00005CFF" w:rsidRPr="00C7356B">
        <w:rPr>
          <w:rFonts w:ascii="標楷體" w:eastAsia="標楷體" w:hAnsi="標楷體" w:hint="eastAsia"/>
          <w:color w:val="000000"/>
          <w:sz w:val="28"/>
        </w:rPr>
        <w:t>等</w:t>
      </w:r>
      <w:r w:rsidR="00005CFF" w:rsidRPr="00C7356B">
        <w:rPr>
          <w:rFonts w:ascii="標楷體" w:eastAsia="標楷體" w:hAnsi="標楷體" w:cs="細明體" w:hint="eastAsia"/>
          <w:color w:val="000000"/>
          <w:sz w:val="28"/>
          <w:szCs w:val="28"/>
        </w:rPr>
        <w:t>相關規定</w:t>
      </w:r>
      <w:r w:rsidR="00EF6008">
        <w:rPr>
          <w:rFonts w:ascii="標楷體" w:eastAsia="標楷體" w:hAnsi="標楷體" w:cs="細明體" w:hint="eastAsia"/>
          <w:color w:val="000000"/>
          <w:sz w:val="28"/>
          <w:szCs w:val="28"/>
        </w:rPr>
        <w:t>，</w:t>
      </w:r>
      <w:r w:rsidR="00EF6008" w:rsidRPr="00157920">
        <w:rPr>
          <w:rFonts w:ascii="標楷體" w:eastAsia="標楷體" w:hAnsi="標楷體" w:hint="eastAsia"/>
          <w:color w:val="000000"/>
          <w:sz w:val="28"/>
        </w:rPr>
        <w:t>就履約標的詳細估算本案所需費用，得標後不得以任何藉口要求</w:t>
      </w:r>
      <w:r w:rsidR="00EF6008">
        <w:rPr>
          <w:rFonts w:ascii="標楷體" w:eastAsia="標楷體" w:hAnsi="標楷體" w:hint="eastAsia"/>
          <w:color w:val="000000"/>
          <w:sz w:val="28"/>
        </w:rPr>
        <w:t>機關支付任何</w:t>
      </w:r>
      <w:r w:rsidR="00EF6008" w:rsidRPr="00157920">
        <w:rPr>
          <w:rFonts w:ascii="標楷體" w:eastAsia="標楷體" w:hAnsi="標楷體" w:hint="eastAsia"/>
          <w:color w:val="000000"/>
          <w:sz w:val="28"/>
        </w:rPr>
        <w:t>費用</w:t>
      </w:r>
      <w:r w:rsidR="00EF6008">
        <w:rPr>
          <w:rFonts w:ascii="標楷體" w:eastAsia="標楷體" w:hAnsi="標楷體" w:hint="eastAsia"/>
          <w:color w:val="000000"/>
          <w:sz w:val="28"/>
        </w:rPr>
        <w:t>或調整權利金</w:t>
      </w:r>
      <w:r w:rsidR="00EF6008" w:rsidRPr="00157920">
        <w:rPr>
          <w:rFonts w:ascii="標楷體" w:eastAsia="標楷體" w:hAnsi="標楷體" w:hint="eastAsia"/>
          <w:color w:val="000000"/>
          <w:sz w:val="28"/>
        </w:rPr>
        <w:t>。</w:t>
      </w:r>
    </w:p>
    <w:p w14:paraId="50AED42E" w14:textId="77777777" w:rsidR="00C77A8F" w:rsidRPr="00C7356B" w:rsidRDefault="00C77A8F" w:rsidP="00C7356B">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z w:val="28"/>
        </w:rPr>
        <w:t>領標方式：</w:t>
      </w:r>
    </w:p>
    <w:p w14:paraId="5E0EC34C" w14:textId="4D6CF5FD" w:rsidR="00BC69F4" w:rsidRPr="00157920" w:rsidRDefault="00BC69F4" w:rsidP="00955925">
      <w:pPr>
        <w:pStyle w:val="ad"/>
        <w:spacing w:afterLines="0" w:after="0" w:line="380" w:lineRule="exact"/>
        <w:ind w:leftChars="348" w:left="835"/>
        <w:jc w:val="both"/>
        <w:rPr>
          <w:rFonts w:ascii="標楷體" w:hAnsi="標楷體"/>
          <w:color w:val="000000"/>
          <w:szCs w:val="28"/>
        </w:rPr>
      </w:pPr>
      <w:r w:rsidRPr="00157920">
        <w:rPr>
          <w:rFonts w:ascii="標楷體" w:hAnsi="標楷體"/>
          <w:color w:val="000000"/>
          <w:szCs w:val="28"/>
        </w:rPr>
        <w:t>自公告日起至</w:t>
      </w:r>
      <w:r w:rsidR="00D407D8">
        <w:rPr>
          <w:rFonts w:ascii="標楷體" w:hAnsi="標楷體" w:hint="eastAsia"/>
          <w:szCs w:val="28"/>
        </w:rPr>
        <w:t>115</w:t>
      </w:r>
      <w:r w:rsidRPr="00157920">
        <w:rPr>
          <w:rFonts w:ascii="標楷體" w:hAnsi="標楷體"/>
          <w:szCs w:val="28"/>
        </w:rPr>
        <w:t>年</w:t>
      </w:r>
      <w:r w:rsidR="00D407D8">
        <w:rPr>
          <w:rFonts w:ascii="標楷體" w:hAnsi="標楷體" w:hint="eastAsia"/>
          <w:szCs w:val="28"/>
        </w:rPr>
        <w:t>9</w:t>
      </w:r>
      <w:r w:rsidRPr="00157920">
        <w:rPr>
          <w:rFonts w:ascii="標楷體" w:hAnsi="標楷體"/>
          <w:szCs w:val="28"/>
        </w:rPr>
        <w:t>月</w:t>
      </w:r>
      <w:r w:rsidR="00D407D8">
        <w:rPr>
          <w:rFonts w:ascii="標楷體" w:hAnsi="標楷體" w:hint="eastAsia"/>
          <w:szCs w:val="28"/>
        </w:rPr>
        <w:t>29</w:t>
      </w:r>
      <w:r w:rsidRPr="00157920">
        <w:rPr>
          <w:rFonts w:ascii="標楷體" w:hAnsi="標楷體"/>
          <w:szCs w:val="28"/>
        </w:rPr>
        <w:t>日下午</w:t>
      </w:r>
      <w:r w:rsidRPr="00157920">
        <w:rPr>
          <w:rFonts w:ascii="標楷體" w:hAnsi="標楷體" w:hint="eastAsia"/>
          <w:szCs w:val="28"/>
        </w:rPr>
        <w:t>17</w:t>
      </w:r>
      <w:r w:rsidRPr="00157920">
        <w:rPr>
          <w:rFonts w:ascii="標楷體" w:hAnsi="標楷體"/>
          <w:szCs w:val="28"/>
        </w:rPr>
        <w:t>時</w:t>
      </w:r>
      <w:r w:rsidR="00C51092">
        <w:rPr>
          <w:rFonts w:ascii="標楷體" w:hAnsi="標楷體"/>
          <w:szCs w:val="28"/>
        </w:rPr>
        <w:t>3</w:t>
      </w:r>
      <w:r w:rsidRPr="00157920">
        <w:rPr>
          <w:rFonts w:ascii="標楷體" w:hAnsi="標楷體"/>
          <w:szCs w:val="28"/>
        </w:rPr>
        <w:t>0分止</w:t>
      </w:r>
      <w:r w:rsidRPr="00157920">
        <w:rPr>
          <w:rFonts w:ascii="標楷體" w:hAnsi="標楷體"/>
          <w:color w:val="000000"/>
          <w:szCs w:val="28"/>
        </w:rPr>
        <w:t>（詳如招標公告），</w:t>
      </w:r>
      <w:r w:rsidR="00C10023">
        <w:rPr>
          <w:rFonts w:ascii="標楷體" w:hAnsi="標楷體" w:hint="eastAsia"/>
          <w:color w:val="000000"/>
        </w:rPr>
        <w:t>請</w:t>
      </w:r>
      <w:r w:rsidR="00A95DDD" w:rsidRPr="00157920">
        <w:rPr>
          <w:rFonts w:ascii="標楷體" w:hAnsi="標楷體" w:hint="eastAsia"/>
          <w:color w:val="000000"/>
        </w:rPr>
        <w:t>投標</w:t>
      </w:r>
      <w:r w:rsidR="00A95DDD">
        <w:rPr>
          <w:rFonts w:ascii="標楷體" w:hAnsi="標楷體" w:hint="eastAsia"/>
          <w:color w:val="000000"/>
        </w:rPr>
        <w:t>人</w:t>
      </w:r>
      <w:r w:rsidR="00C10023">
        <w:rPr>
          <w:rFonts w:ascii="標楷體" w:hAnsi="標楷體" w:hint="eastAsia"/>
          <w:color w:val="000000"/>
        </w:rPr>
        <w:t>自行至</w:t>
      </w:r>
      <w:r w:rsidR="00A95DDD">
        <w:rPr>
          <w:rFonts w:ascii="標楷體" w:hAnsi="標楷體" w:hint="eastAsia"/>
          <w:color w:val="000000"/>
        </w:rPr>
        <w:t>本機關</w:t>
      </w:r>
      <w:r w:rsidR="00C10023">
        <w:rPr>
          <w:rFonts w:ascii="標楷體" w:hAnsi="標楷體" w:hint="eastAsia"/>
          <w:color w:val="000000"/>
        </w:rPr>
        <w:t>網站之招標訊息列表（</w:t>
      </w:r>
      <w:hyperlink r:id="rId8" w:history="1">
        <w:r w:rsidR="00C10023">
          <w:rPr>
            <w:rStyle w:val="ae"/>
            <w:rFonts w:ascii="標楷體" w:hAnsi="標楷體" w:hint="eastAsia"/>
          </w:rPr>
          <w:t>https://www.tbkc.gov.tw/Message/Bulletin/Tender</w:t>
        </w:r>
      </w:hyperlink>
      <w:r w:rsidR="00C10023">
        <w:rPr>
          <w:rFonts w:ascii="標楷體" w:hAnsi="標楷體" w:hint="eastAsia"/>
          <w:color w:val="000000"/>
        </w:rPr>
        <w:t>）下載。</w:t>
      </w:r>
    </w:p>
    <w:p w14:paraId="1300A47F" w14:textId="0429A913" w:rsidR="00B031DB" w:rsidRDefault="00A95DDD" w:rsidP="00C7356B">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277A60" w:rsidRPr="00277A60">
        <w:rPr>
          <w:rFonts w:ascii="標楷體" w:eastAsia="標楷體" w:hAnsi="標楷體" w:hint="eastAsia"/>
          <w:color w:val="000000"/>
          <w:spacing w:val="0"/>
          <w:sz w:val="28"/>
        </w:rPr>
        <w:t>投標文件遞送方式：以書面方式投標。不允許電子投標。</w:t>
      </w:r>
    </w:p>
    <w:p w14:paraId="4F684AD6" w14:textId="338CD6C9" w:rsidR="0099707C" w:rsidRPr="0099707C" w:rsidRDefault="0099707C" w:rsidP="0099707C">
      <w:pPr>
        <w:pStyle w:val="7"/>
        <w:numPr>
          <w:ilvl w:val="0"/>
          <w:numId w:val="1"/>
        </w:numPr>
        <w:tabs>
          <w:tab w:val="left" w:pos="567"/>
        </w:tabs>
        <w:jc w:val="both"/>
        <w:textDirection w:val="lrTbV"/>
        <w:rPr>
          <w:rFonts w:ascii="標楷體" w:eastAsia="標楷體" w:hAnsi="標楷體"/>
          <w:color w:val="000000"/>
          <w:spacing w:val="0"/>
          <w:sz w:val="28"/>
        </w:rPr>
      </w:pPr>
      <w:r w:rsidRPr="0099707C">
        <w:rPr>
          <w:rFonts w:ascii="標楷體" w:eastAsia="標楷體" w:hAnsi="標楷體" w:hint="eastAsia"/>
          <w:color w:val="000000"/>
          <w:spacing w:val="0"/>
          <w:sz w:val="28"/>
        </w:rPr>
        <w:t>本招標案：非以統包辦理招標。</w:t>
      </w:r>
    </w:p>
    <w:p w14:paraId="6F6079EE" w14:textId="3D189D15" w:rsidR="0099707C" w:rsidRPr="00157920" w:rsidRDefault="0099707C" w:rsidP="0099707C">
      <w:pPr>
        <w:pStyle w:val="7"/>
        <w:numPr>
          <w:ilvl w:val="0"/>
          <w:numId w:val="1"/>
        </w:numPr>
        <w:tabs>
          <w:tab w:val="left" w:pos="567"/>
        </w:tabs>
        <w:jc w:val="both"/>
        <w:textDirection w:val="lrTbV"/>
        <w:rPr>
          <w:rFonts w:ascii="標楷體" w:eastAsia="標楷體" w:hAnsi="標楷體"/>
          <w:color w:val="000000"/>
          <w:spacing w:val="0"/>
          <w:sz w:val="28"/>
        </w:rPr>
      </w:pPr>
      <w:r w:rsidRPr="0099707C">
        <w:rPr>
          <w:rFonts w:ascii="標楷體" w:eastAsia="標楷體" w:hAnsi="標楷體" w:hint="eastAsia"/>
          <w:color w:val="000000"/>
          <w:spacing w:val="0"/>
          <w:sz w:val="28"/>
        </w:rPr>
        <w:t>本招標案：不允許廠商共同投標。</w:t>
      </w:r>
    </w:p>
    <w:p w14:paraId="1AB369D7" w14:textId="5AD3359E" w:rsidR="00B031DB" w:rsidRPr="00157920" w:rsidRDefault="00A95DDD" w:rsidP="00C7356B">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157920">
        <w:rPr>
          <w:rFonts w:ascii="標楷體" w:eastAsia="標楷體" w:hAnsi="標楷體" w:hint="eastAsia"/>
          <w:color w:val="000000"/>
          <w:sz w:val="28"/>
        </w:rPr>
        <w:t>對招標文件內容有疑義者，應</w:t>
      </w:r>
      <w:r w:rsidR="00B031DB" w:rsidRPr="00157920">
        <w:rPr>
          <w:rFonts w:ascii="標楷體" w:eastAsia="標楷體" w:hAnsi="標楷體" w:hint="eastAsia"/>
          <w:color w:val="000000"/>
          <w:spacing w:val="0"/>
          <w:sz w:val="28"/>
        </w:rPr>
        <w:t>以書面向招標機關請求釋疑之期限：</w:t>
      </w:r>
      <w:r w:rsidR="00B031DB" w:rsidRPr="00157920">
        <w:rPr>
          <w:rFonts w:ascii="標楷體" w:eastAsia="標楷體" w:hAnsi="標楷體" w:hint="eastAsia"/>
          <w:color w:val="000000"/>
          <w:sz w:val="28"/>
        </w:rPr>
        <w:t>自公告日或邀標日起等標期之四分之一，其尾數不足1日者，以1日計。</w:t>
      </w:r>
    </w:p>
    <w:p w14:paraId="6FF01E71" w14:textId="2E828501" w:rsidR="00B031DB" w:rsidRPr="00157920" w:rsidRDefault="00B031DB" w:rsidP="00C7356B">
      <w:pPr>
        <w:pStyle w:val="7"/>
        <w:numPr>
          <w:ilvl w:val="0"/>
          <w:numId w:val="1"/>
        </w:numPr>
        <w:tabs>
          <w:tab w:val="left" w:pos="567"/>
        </w:tabs>
        <w:ind w:left="567" w:hanging="567"/>
        <w:jc w:val="both"/>
        <w:textDirection w:val="lrTbV"/>
        <w:rPr>
          <w:rFonts w:ascii="標楷體" w:eastAsia="標楷體" w:hAnsi="標楷體"/>
          <w:color w:val="000000"/>
          <w:spacing w:val="6"/>
          <w:sz w:val="28"/>
        </w:rPr>
      </w:pPr>
      <w:r w:rsidRPr="00157920">
        <w:rPr>
          <w:rFonts w:ascii="標楷體" w:eastAsia="標楷體" w:hAnsi="標楷體" w:hint="eastAsia"/>
          <w:color w:val="000000"/>
          <w:spacing w:val="6"/>
          <w:sz w:val="28"/>
        </w:rPr>
        <w:t>機關以書面答復前條請求釋疑</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157920">
        <w:rPr>
          <w:rFonts w:ascii="標楷體" w:eastAsia="標楷體" w:hAnsi="標楷體" w:hint="eastAsia"/>
          <w:color w:val="000000"/>
          <w:spacing w:val="6"/>
          <w:sz w:val="28"/>
        </w:rPr>
        <w:t>之期限：</w:t>
      </w:r>
      <w:r w:rsidR="00FB2DBC" w:rsidRPr="00FB2DBC">
        <w:rPr>
          <w:rFonts w:ascii="標楷體" w:eastAsia="標楷體" w:hAnsi="標楷體" w:hint="eastAsia"/>
          <w:color w:val="000000"/>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69CCBDE0" w14:textId="263C10E1" w:rsidR="008E0CB3" w:rsidRP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575C86" w:rsidRPr="00157920">
        <w:rPr>
          <w:rFonts w:ascii="標楷體" w:eastAsia="標楷體" w:hAnsi="標楷體" w:hint="eastAsia"/>
          <w:color w:val="000000"/>
          <w:spacing w:val="0"/>
          <w:sz w:val="28"/>
        </w:rPr>
        <w:t>不</w:t>
      </w:r>
      <w:r w:rsidR="00575C86" w:rsidRPr="00157920">
        <w:rPr>
          <w:rFonts w:ascii="標楷體" w:eastAsia="標楷體" w:hAnsi="標楷體" w:hint="eastAsia"/>
          <w:color w:val="000000"/>
          <w:sz w:val="28"/>
        </w:rPr>
        <w:t>允許</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00575C86" w:rsidRPr="00157920">
        <w:rPr>
          <w:rFonts w:ascii="標楷體" w:eastAsia="標楷體" w:hAnsi="標楷體" w:hint="eastAsia"/>
          <w:color w:val="000000"/>
          <w:sz w:val="28"/>
        </w:rPr>
        <w:t>於開標前補正非契約必要之點之文件。</w:t>
      </w:r>
    </w:p>
    <w:p w14:paraId="6E9D18B5" w14:textId="77777777"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9B1E27" w:rsidRPr="008E0CB3">
        <w:rPr>
          <w:rFonts w:ascii="標楷體" w:eastAsia="標楷體" w:hAnsi="標楷體" w:hint="eastAsia"/>
          <w:color w:val="000000"/>
          <w:spacing w:val="0"/>
          <w:sz w:val="28"/>
        </w:rPr>
        <w:t>不</w:t>
      </w:r>
      <w:r w:rsidR="009B1E27" w:rsidRPr="008E0CB3">
        <w:rPr>
          <w:rFonts w:ascii="標楷體" w:eastAsia="標楷體" w:hAnsi="標楷體" w:hint="eastAsia"/>
          <w:color w:val="000000"/>
          <w:sz w:val="28"/>
        </w:rPr>
        <w:t>允許提出替代方案。</w:t>
      </w:r>
    </w:p>
    <w:p w14:paraId="1BC9CBE5" w14:textId="3127A0F7" w:rsidR="008E0CB3" w:rsidRDefault="00482B44" w:rsidP="00492A47">
      <w:pPr>
        <w:pStyle w:val="7"/>
        <w:numPr>
          <w:ilvl w:val="0"/>
          <w:numId w:val="1"/>
        </w:numPr>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投標文件有效期：自投標時起至</w:t>
      </w:r>
      <w:r w:rsidR="00FB2DBC" w:rsidRPr="00FB2DBC">
        <w:rPr>
          <w:rFonts w:ascii="標楷體" w:eastAsia="標楷體" w:hAnsi="標楷體" w:hint="eastAsia"/>
          <w:color w:val="000000"/>
          <w:spacing w:val="0"/>
          <w:sz w:val="28"/>
        </w:rPr>
        <w:t>預定決標日止</w:t>
      </w:r>
      <w:r w:rsidRPr="008E0CB3">
        <w:rPr>
          <w:rFonts w:ascii="標楷體" w:eastAsia="標楷體" w:hAnsi="標楷體" w:hint="eastAsia"/>
          <w:color w:val="000000"/>
          <w:spacing w:val="0"/>
          <w:sz w:val="28"/>
        </w:rPr>
        <w:t>。如機關無法於前開有效期內決標，得於必要時洽請</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8E0CB3">
        <w:rPr>
          <w:rFonts w:ascii="標楷體" w:eastAsia="標楷體" w:hAnsi="標楷體" w:hint="eastAsia"/>
          <w:color w:val="000000"/>
          <w:spacing w:val="0"/>
          <w:sz w:val="28"/>
        </w:rPr>
        <w:t>延長投標文件之有效期。</w:t>
      </w:r>
    </w:p>
    <w:p w14:paraId="279FD8A6" w14:textId="1AD7CC66" w:rsidR="008E0CB3" w:rsidRDefault="00A95DDD"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8E0CB3">
        <w:rPr>
          <w:rFonts w:ascii="標楷體" w:eastAsia="標楷體" w:hAnsi="標楷體" w:hint="eastAsia"/>
          <w:color w:val="000000"/>
          <w:spacing w:val="0"/>
          <w:sz w:val="28"/>
        </w:rPr>
        <w:t>應遞送</w:t>
      </w:r>
      <w:r w:rsidR="00B031DB" w:rsidRPr="008E0CB3">
        <w:rPr>
          <w:rFonts w:ascii="標楷體" w:eastAsia="標楷體" w:hAnsi="標楷體" w:hint="eastAsia"/>
          <w:color w:val="000000"/>
          <w:sz w:val="28"/>
        </w:rPr>
        <w:t>投標文件份數</w:t>
      </w:r>
      <w:r w:rsidR="00B031DB" w:rsidRPr="008E0CB3">
        <w:rPr>
          <w:rFonts w:ascii="標楷體" w:eastAsia="標楷體" w:hAnsi="標楷體" w:hint="eastAsia"/>
          <w:color w:val="000000"/>
          <w:spacing w:val="0"/>
          <w:sz w:val="28"/>
        </w:rPr>
        <w:t>：</w:t>
      </w:r>
      <w:r w:rsidR="000F38B4" w:rsidRPr="004F2830">
        <w:rPr>
          <w:rFonts w:eastAsia="標楷體"/>
          <w:spacing w:val="0"/>
          <w:sz w:val="28"/>
        </w:rPr>
        <w:t>1</w:t>
      </w:r>
      <w:r w:rsidR="000F38B4" w:rsidRPr="004F2830">
        <w:rPr>
          <w:rFonts w:eastAsia="標楷體"/>
          <w:spacing w:val="0"/>
          <w:sz w:val="28"/>
        </w:rPr>
        <w:t>式</w:t>
      </w:r>
      <w:r w:rsidR="000F38B4" w:rsidRPr="004F2830">
        <w:rPr>
          <w:rFonts w:eastAsia="標楷體"/>
          <w:spacing w:val="0"/>
          <w:sz w:val="28"/>
        </w:rPr>
        <w:t>1</w:t>
      </w:r>
      <w:r w:rsidR="000F38B4" w:rsidRPr="004F2830">
        <w:rPr>
          <w:rFonts w:eastAsia="標楷體"/>
          <w:spacing w:val="0"/>
          <w:sz w:val="28"/>
        </w:rPr>
        <w:t>份</w:t>
      </w:r>
      <w:r w:rsidR="000F38B4">
        <w:rPr>
          <w:rFonts w:ascii="標楷體" w:eastAsia="標楷體" w:hAnsi="標楷體" w:hint="eastAsia"/>
          <w:spacing w:val="0"/>
          <w:sz w:val="28"/>
        </w:rPr>
        <w:t>；</w:t>
      </w:r>
      <w:r w:rsidR="000F38B4" w:rsidRPr="00E127C3">
        <w:rPr>
          <w:rFonts w:eastAsia="標楷體" w:hint="eastAsia"/>
          <w:b/>
          <w:bCs/>
          <w:color w:val="FF0000"/>
          <w:spacing w:val="0"/>
          <w:sz w:val="28"/>
          <w:shd w:val="pct15" w:color="auto" w:fill="FFFFFF"/>
        </w:rPr>
        <w:t>另</w:t>
      </w:r>
      <w:r w:rsidR="00F2454C">
        <w:rPr>
          <w:rFonts w:eastAsia="標楷體" w:hint="eastAsia"/>
          <w:b/>
          <w:bCs/>
          <w:color w:val="FF0000"/>
          <w:spacing w:val="0"/>
          <w:sz w:val="28"/>
          <w:shd w:val="pct15" w:color="auto" w:fill="FFFFFF"/>
        </w:rPr>
        <w:t>服務計畫書</w:t>
      </w:r>
      <w:r w:rsidR="000F38B4">
        <w:rPr>
          <w:rFonts w:eastAsia="標楷體" w:hint="eastAsia"/>
          <w:b/>
          <w:bCs/>
          <w:color w:val="FF0000"/>
          <w:spacing w:val="0"/>
          <w:sz w:val="28"/>
          <w:shd w:val="pct15" w:color="auto" w:fill="FFFFFF"/>
        </w:rPr>
        <w:t>應檢附份數詳如「</w:t>
      </w:r>
      <w:r w:rsidR="00857519">
        <w:rPr>
          <w:rFonts w:eastAsia="標楷體" w:hint="eastAsia"/>
          <w:b/>
          <w:bCs/>
          <w:color w:val="FF0000"/>
          <w:spacing w:val="0"/>
          <w:sz w:val="28"/>
          <w:shd w:val="pct15" w:color="auto" w:fill="FFFFFF"/>
        </w:rPr>
        <w:t>評選</w:t>
      </w:r>
      <w:r w:rsidR="00F2454C" w:rsidRPr="00F2454C">
        <w:rPr>
          <w:rFonts w:eastAsia="標楷體" w:hint="eastAsia"/>
          <w:b/>
          <w:bCs/>
          <w:color w:val="FF0000"/>
          <w:spacing w:val="0"/>
          <w:sz w:val="28"/>
          <w:shd w:val="pct15" w:color="auto" w:fill="FFFFFF"/>
        </w:rPr>
        <w:t>須知</w:t>
      </w:r>
      <w:r w:rsidR="000F38B4">
        <w:rPr>
          <w:rFonts w:eastAsia="標楷體" w:hint="eastAsia"/>
          <w:b/>
          <w:bCs/>
          <w:color w:val="FF0000"/>
          <w:spacing w:val="0"/>
          <w:sz w:val="28"/>
          <w:shd w:val="pct15" w:color="auto" w:fill="FFFFFF"/>
        </w:rPr>
        <w:t>」</w:t>
      </w:r>
      <w:r w:rsidR="000F38B4">
        <w:rPr>
          <w:rFonts w:eastAsia="標楷體" w:hint="eastAsia"/>
          <w:spacing w:val="0"/>
          <w:sz w:val="28"/>
        </w:rPr>
        <w:t>。</w:t>
      </w:r>
    </w:p>
    <w:p w14:paraId="3A472495"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投標文件使用文字：</w:t>
      </w:r>
      <w:r w:rsidR="00C74E66" w:rsidRPr="008E0CB3">
        <w:rPr>
          <w:rFonts w:ascii="標楷體" w:eastAsia="標楷體" w:hAnsi="標楷體" w:hint="eastAsia"/>
          <w:color w:val="000000"/>
          <w:spacing w:val="0"/>
          <w:sz w:val="28"/>
        </w:rPr>
        <w:t>中文(正體字)，但特殊技術或材料之圖文資料得使用英文。</w:t>
      </w:r>
    </w:p>
    <w:p w14:paraId="56533E85" w14:textId="673654E5"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公開開標案件之開標時間：</w:t>
      </w:r>
      <w:r w:rsidRPr="008E0CB3">
        <w:rPr>
          <w:rFonts w:ascii="標楷體" w:eastAsia="標楷體" w:hAnsi="標楷體" w:hint="eastAsia"/>
          <w:color w:val="FF0000"/>
          <w:spacing w:val="0"/>
          <w:sz w:val="28"/>
        </w:rPr>
        <w:t>民國</w:t>
      </w:r>
      <w:r w:rsidR="00D407D8">
        <w:rPr>
          <w:rFonts w:ascii="標楷體" w:eastAsia="標楷體" w:hAnsi="標楷體" w:hint="eastAsia"/>
          <w:color w:val="FF0000"/>
          <w:spacing w:val="0"/>
          <w:sz w:val="28"/>
        </w:rPr>
        <w:t>115</w:t>
      </w:r>
      <w:r w:rsidRPr="008E0CB3">
        <w:rPr>
          <w:rFonts w:ascii="標楷體" w:eastAsia="標楷體" w:hAnsi="標楷體" w:hint="eastAsia"/>
          <w:color w:val="FF0000"/>
          <w:spacing w:val="0"/>
          <w:sz w:val="28"/>
        </w:rPr>
        <w:t>年</w:t>
      </w:r>
      <w:r w:rsidR="00D407D8">
        <w:rPr>
          <w:rFonts w:ascii="標楷體" w:eastAsia="標楷體" w:hAnsi="標楷體" w:hint="eastAsia"/>
          <w:color w:val="FF0000"/>
          <w:spacing w:val="0"/>
          <w:sz w:val="28"/>
        </w:rPr>
        <w:t>9</w:t>
      </w:r>
      <w:r w:rsidRPr="008E0CB3">
        <w:rPr>
          <w:rFonts w:ascii="標楷體" w:eastAsia="標楷體" w:hAnsi="標楷體" w:hint="eastAsia"/>
          <w:color w:val="FF0000"/>
          <w:spacing w:val="0"/>
          <w:sz w:val="28"/>
        </w:rPr>
        <w:t>月</w:t>
      </w:r>
      <w:r w:rsidR="00D407D8">
        <w:rPr>
          <w:rFonts w:ascii="標楷體" w:eastAsia="標楷體" w:hAnsi="標楷體" w:hint="eastAsia"/>
          <w:color w:val="FF0000"/>
          <w:spacing w:val="0"/>
          <w:sz w:val="28"/>
        </w:rPr>
        <w:t>30</w:t>
      </w:r>
      <w:r w:rsidRPr="008E0CB3">
        <w:rPr>
          <w:rFonts w:ascii="標楷體" w:eastAsia="標楷體" w:hAnsi="標楷體" w:hint="eastAsia"/>
          <w:color w:val="FF0000"/>
          <w:spacing w:val="0"/>
          <w:sz w:val="28"/>
        </w:rPr>
        <w:t>日</w:t>
      </w:r>
      <w:r w:rsidR="00157920" w:rsidRPr="008E0CB3">
        <w:rPr>
          <w:rFonts w:ascii="標楷體" w:eastAsia="標楷體" w:hAnsi="標楷體" w:hint="eastAsia"/>
          <w:color w:val="FF0000"/>
          <w:spacing w:val="0"/>
          <w:sz w:val="28"/>
        </w:rPr>
        <w:t>上</w:t>
      </w:r>
      <w:r w:rsidRPr="008E0CB3">
        <w:rPr>
          <w:rFonts w:ascii="標楷體" w:eastAsia="標楷體" w:hAnsi="標楷體" w:hint="eastAsia"/>
          <w:color w:val="FF0000"/>
          <w:spacing w:val="0"/>
          <w:sz w:val="28"/>
        </w:rPr>
        <w:t>午</w:t>
      </w:r>
      <w:r w:rsidR="00D407D8">
        <w:rPr>
          <w:rFonts w:ascii="標楷體" w:eastAsia="標楷體" w:hAnsi="標楷體" w:hint="eastAsia"/>
          <w:color w:val="FF0000"/>
          <w:spacing w:val="0"/>
          <w:sz w:val="28"/>
        </w:rPr>
        <w:t>10</w:t>
      </w:r>
      <w:r w:rsidRPr="008E0CB3">
        <w:rPr>
          <w:rFonts w:ascii="標楷體" w:eastAsia="標楷體" w:hAnsi="標楷體" w:hint="eastAsia"/>
          <w:color w:val="FF0000"/>
          <w:spacing w:val="0"/>
          <w:sz w:val="28"/>
        </w:rPr>
        <w:t>時</w:t>
      </w:r>
      <w:r w:rsidR="00955925" w:rsidRPr="008E0CB3">
        <w:rPr>
          <w:rFonts w:ascii="標楷體" w:eastAsia="標楷體" w:hAnsi="標楷體" w:hint="eastAsia"/>
          <w:color w:val="FF0000"/>
          <w:spacing w:val="0"/>
          <w:sz w:val="28"/>
        </w:rPr>
        <w:t>整</w:t>
      </w:r>
      <w:r w:rsidRPr="008E0CB3">
        <w:rPr>
          <w:rFonts w:ascii="標楷體" w:eastAsia="標楷體" w:hAnsi="標楷體" w:hint="eastAsia"/>
          <w:color w:val="000000"/>
          <w:spacing w:val="0"/>
          <w:sz w:val="28"/>
        </w:rPr>
        <w:t>。</w:t>
      </w:r>
    </w:p>
    <w:p w14:paraId="52925EB7"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公開開標案件之開標地點：</w:t>
      </w:r>
      <w:r w:rsidR="00907889" w:rsidRPr="008E0CB3">
        <w:rPr>
          <w:rFonts w:ascii="標楷體" w:eastAsia="標楷體" w:hAnsi="標楷體" w:hint="eastAsia"/>
          <w:color w:val="000000"/>
          <w:spacing w:val="0"/>
          <w:sz w:val="28"/>
        </w:rPr>
        <w:t>高雄市政府交通局（高雄市新興區中正三路25號</w:t>
      </w:r>
      <w:r w:rsidR="00157920" w:rsidRPr="008E0CB3">
        <w:rPr>
          <w:rFonts w:ascii="標楷體" w:eastAsia="標楷體" w:hAnsi="標楷體" w:hint="eastAsia"/>
          <w:color w:val="000000"/>
          <w:spacing w:val="0"/>
          <w:sz w:val="28"/>
        </w:rPr>
        <w:t>8</w:t>
      </w:r>
      <w:r w:rsidR="00907889" w:rsidRPr="008E0CB3">
        <w:rPr>
          <w:rFonts w:ascii="標楷體" w:eastAsia="標楷體" w:hAnsi="標楷體" w:hint="eastAsia"/>
          <w:color w:val="000000"/>
          <w:spacing w:val="0"/>
          <w:sz w:val="28"/>
        </w:rPr>
        <w:t>樓）</w:t>
      </w:r>
      <w:r w:rsidR="00907889" w:rsidRPr="008E0CB3">
        <w:rPr>
          <w:rFonts w:ascii="標楷體" w:eastAsia="標楷體" w:hAnsi="標楷體" w:hint="eastAsia"/>
          <w:color w:val="FF0000"/>
          <w:spacing w:val="0"/>
          <w:sz w:val="28"/>
        </w:rPr>
        <w:t>第</w:t>
      </w:r>
      <w:r w:rsidR="00157920" w:rsidRPr="008E0CB3">
        <w:rPr>
          <w:rFonts w:ascii="標楷體" w:eastAsia="標楷體" w:hAnsi="標楷體" w:hint="eastAsia"/>
          <w:color w:val="FF0000"/>
          <w:spacing w:val="0"/>
          <w:sz w:val="28"/>
        </w:rPr>
        <w:t>三</w:t>
      </w:r>
      <w:r w:rsidR="00907889" w:rsidRPr="008E0CB3">
        <w:rPr>
          <w:rFonts w:ascii="標楷體" w:eastAsia="標楷體" w:hAnsi="標楷體" w:hint="eastAsia"/>
          <w:color w:val="FF0000"/>
          <w:spacing w:val="0"/>
          <w:sz w:val="28"/>
        </w:rPr>
        <w:t>會議室</w:t>
      </w:r>
      <w:r w:rsidR="00907889" w:rsidRPr="008E0CB3">
        <w:rPr>
          <w:rFonts w:ascii="標楷體" w:eastAsia="標楷體" w:hAnsi="標楷體" w:hint="eastAsia"/>
          <w:color w:val="000000"/>
          <w:spacing w:val="0"/>
          <w:sz w:val="28"/>
        </w:rPr>
        <w:t>，詳招標公告。</w:t>
      </w:r>
    </w:p>
    <w:p w14:paraId="5448699F" w14:textId="4109CC69" w:rsidR="008E0CB3" w:rsidRDefault="00B7026F" w:rsidP="00492A47">
      <w:pPr>
        <w:pStyle w:val="7"/>
        <w:numPr>
          <w:ilvl w:val="0"/>
          <w:numId w:val="1"/>
        </w:numPr>
        <w:tabs>
          <w:tab w:val="left" w:pos="567"/>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公開開標案件有權參加開標之每一</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人數：2人；未出席參與開標之</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，本</w:t>
      </w:r>
      <w:r w:rsidR="00A95DDD">
        <w:rPr>
          <w:rFonts w:ascii="標楷體" w:eastAsia="標楷體" w:hAnsi="標楷體" w:hint="eastAsia"/>
          <w:color w:val="000000"/>
          <w:sz w:val="28"/>
          <w:szCs w:val="28"/>
        </w:rPr>
        <w:t>機關</w:t>
      </w:r>
      <w:r w:rsidRPr="005459C7">
        <w:rPr>
          <w:rFonts w:ascii="標楷體" w:eastAsia="標楷體" w:hAnsi="標楷體" w:hint="eastAsia"/>
          <w:color w:val="000000"/>
          <w:sz w:val="28"/>
          <w:szCs w:val="28"/>
        </w:rPr>
        <w:t>不另通知。</w:t>
      </w:r>
    </w:p>
    <w:p w14:paraId="7908DC1D" w14:textId="15710EE1" w:rsidR="005A5E9A" w:rsidRPr="008E0CB3" w:rsidRDefault="00B7026F" w:rsidP="00E0019D">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本</w:t>
      </w:r>
      <w:r w:rsidR="00A95DDD">
        <w:rPr>
          <w:rFonts w:ascii="標楷體" w:eastAsia="標楷體" w:hAnsi="標楷體" w:hint="eastAsia"/>
          <w:color w:val="000000"/>
          <w:sz w:val="28"/>
          <w:szCs w:val="28"/>
        </w:rPr>
        <w:t>案</w:t>
      </w:r>
      <w:r w:rsidRPr="005459C7">
        <w:rPr>
          <w:rFonts w:ascii="標楷體" w:eastAsia="標楷體" w:hAnsi="標楷體" w:hint="eastAsia"/>
          <w:color w:val="000000"/>
          <w:sz w:val="28"/>
          <w:szCs w:val="28"/>
        </w:rPr>
        <w:t>採：</w:t>
      </w:r>
      <w:r w:rsidR="0095274D" w:rsidRPr="0095274D">
        <w:rPr>
          <w:rFonts w:ascii="標楷體" w:eastAsia="標楷體" w:hAnsi="標楷體" w:hint="eastAsia"/>
          <w:color w:val="FF0000"/>
          <w:sz w:val="28"/>
          <w:szCs w:val="28"/>
        </w:rPr>
        <w:t>不分段開標。所有投標文件併服務計畫書置於一標封內，不必按文件屬性分別裝封。</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005A5E9A" w:rsidRPr="008E0CB3">
        <w:rPr>
          <w:rFonts w:ascii="標楷體" w:eastAsia="標楷體" w:hAnsi="標楷體" w:hint="eastAsia"/>
          <w:sz w:val="28"/>
          <w:szCs w:val="28"/>
        </w:rPr>
        <w:t>寄送達之標函於開標及審標時發現有下列情形之一者，視為無效標</w:t>
      </w:r>
      <w:r w:rsidR="00F01361">
        <w:rPr>
          <w:rFonts w:ascii="標楷體" w:eastAsia="標楷體" w:hAnsi="標楷體" w:hint="eastAsia"/>
          <w:sz w:val="28"/>
          <w:szCs w:val="28"/>
        </w:rPr>
        <w:t>及不合格標</w:t>
      </w:r>
      <w:r w:rsidR="005A5E9A" w:rsidRPr="008E0CB3">
        <w:rPr>
          <w:rFonts w:ascii="標楷體" w:eastAsia="標楷體" w:hAnsi="標楷體" w:hint="eastAsia"/>
          <w:sz w:val="28"/>
          <w:szCs w:val="28"/>
        </w:rPr>
        <w:t>：</w:t>
      </w:r>
    </w:p>
    <w:p w14:paraId="391221FA" w14:textId="4C814A22" w:rsidR="00E5115C" w:rsidRPr="00E5115C" w:rsidRDefault="005A5E9A"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Ansi="標楷體" w:hint="eastAsia"/>
          <w:sz w:val="28"/>
          <w:szCs w:val="28"/>
        </w:rPr>
        <w:t>同一</w:t>
      </w:r>
      <w:r w:rsidR="00A95DDD" w:rsidRPr="00157920">
        <w:rPr>
          <w:rFonts w:ascii="標楷體" w:eastAsia="標楷體" w:hAnsi="標楷體" w:hint="eastAsia"/>
          <w:color w:val="000000"/>
          <w:sz w:val="28"/>
        </w:rPr>
        <w:t>投標</w:t>
      </w:r>
      <w:r w:rsidR="00A95DDD">
        <w:rPr>
          <w:rFonts w:ascii="標楷體" w:eastAsia="標楷體" w:hAnsi="標楷體" w:hint="eastAsia"/>
          <w:color w:val="000000"/>
          <w:sz w:val="28"/>
        </w:rPr>
        <w:t>人</w:t>
      </w:r>
      <w:r w:rsidRPr="00E5115C">
        <w:rPr>
          <w:rFonts w:ascii="標楷體" w:eastAsia="標楷體" w:hAnsi="標楷體" w:hint="eastAsia"/>
          <w:sz w:val="28"/>
          <w:szCs w:val="28"/>
        </w:rPr>
        <w:t>投寄二份以上標函；</w:t>
      </w:r>
      <w:r w:rsidR="00A95DDD" w:rsidRPr="00157920">
        <w:rPr>
          <w:rFonts w:ascii="標楷體" w:eastAsia="標楷體" w:hAnsi="標楷體" w:hint="eastAsia"/>
          <w:color w:val="000000"/>
          <w:sz w:val="28"/>
        </w:rPr>
        <w:t>投標</w:t>
      </w:r>
      <w:r w:rsidR="00A95DDD">
        <w:rPr>
          <w:rFonts w:ascii="標楷體" w:eastAsia="標楷體" w:hAnsi="標楷體" w:hint="eastAsia"/>
          <w:color w:val="000000"/>
          <w:sz w:val="28"/>
        </w:rPr>
        <w:t>人</w:t>
      </w:r>
      <w:r w:rsidRPr="00E5115C">
        <w:rPr>
          <w:rFonts w:ascii="標楷體" w:eastAsia="標楷體" w:hAnsi="標楷體" w:hint="eastAsia"/>
          <w:sz w:val="28"/>
          <w:szCs w:val="28"/>
        </w:rPr>
        <w:t>與其分支機構，或其二以上之分支機構，就同一</w:t>
      </w:r>
      <w:r w:rsidR="00D93160">
        <w:rPr>
          <w:rFonts w:ascii="標楷體" w:eastAsia="標楷體" w:hAnsi="標楷體" w:hint="eastAsia"/>
          <w:sz w:val="28"/>
          <w:szCs w:val="28"/>
        </w:rPr>
        <w:t>招標案</w:t>
      </w:r>
      <w:r w:rsidRPr="00E5115C">
        <w:rPr>
          <w:rFonts w:ascii="標楷體" w:eastAsia="標楷體" w:hAnsi="標楷體" w:hint="eastAsia"/>
          <w:sz w:val="28"/>
          <w:szCs w:val="28"/>
        </w:rPr>
        <w:t>分別投標者。</w:t>
      </w:r>
    </w:p>
    <w:p w14:paraId="07AE523C" w14:textId="58C669A6" w:rsidR="00E5115C" w:rsidRPr="00E5115C" w:rsidRDefault="005A5E9A"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Ansi="標楷體" w:hint="eastAsia"/>
          <w:sz w:val="28"/>
          <w:szCs w:val="28"/>
        </w:rPr>
        <w:t>外封套未書寫</w:t>
      </w:r>
      <w:r w:rsidR="00A95DDD" w:rsidRPr="00157920">
        <w:rPr>
          <w:rFonts w:ascii="標楷體" w:eastAsia="標楷體" w:hAnsi="標楷體" w:hint="eastAsia"/>
          <w:color w:val="000000"/>
          <w:sz w:val="28"/>
        </w:rPr>
        <w:t>投標</w:t>
      </w:r>
      <w:r w:rsidR="00A95DDD">
        <w:rPr>
          <w:rFonts w:ascii="標楷體" w:eastAsia="標楷體" w:hAnsi="標楷體" w:hint="eastAsia"/>
          <w:color w:val="000000"/>
          <w:sz w:val="28"/>
        </w:rPr>
        <w:t>人</w:t>
      </w:r>
      <w:r w:rsidRPr="00E5115C">
        <w:rPr>
          <w:rFonts w:ascii="標楷體" w:eastAsia="標楷體" w:hAnsi="標楷體" w:hint="eastAsia"/>
          <w:sz w:val="28"/>
          <w:szCs w:val="28"/>
        </w:rPr>
        <w:t>名稱及地址、標案名稱或案號。</w:t>
      </w:r>
    </w:p>
    <w:p w14:paraId="4595762D" w14:textId="77777777" w:rsidR="00E5115C" w:rsidRPr="00E5115C" w:rsidRDefault="005A5E9A"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Ansi="標楷體" w:hint="eastAsia"/>
          <w:sz w:val="28"/>
          <w:szCs w:val="28"/>
        </w:rPr>
        <w:t>標封逾越規定時間寄送達本機關。</w:t>
      </w:r>
    </w:p>
    <w:p w14:paraId="11E386E6" w14:textId="190670BA" w:rsidR="00E5115C" w:rsidRPr="00E5115C" w:rsidRDefault="00EE25B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Ansi="標楷體" w:hint="eastAsia"/>
          <w:sz w:val="28"/>
          <w:szCs w:val="28"/>
        </w:rPr>
        <w:t>標封</w:t>
      </w:r>
      <w:r w:rsidR="005A5E9A" w:rsidRPr="00E5115C">
        <w:rPr>
          <w:rFonts w:ascii="標楷體" w:eastAsia="標楷體" w:hAnsi="標楷體" w:hint="eastAsia"/>
          <w:sz w:val="28"/>
          <w:szCs w:val="28"/>
        </w:rPr>
        <w:t>之標案名稱及</w:t>
      </w:r>
      <w:r w:rsidR="00A95DDD" w:rsidRPr="00157920">
        <w:rPr>
          <w:rFonts w:ascii="標楷體" w:eastAsia="標楷體" w:hAnsi="標楷體" w:hint="eastAsia"/>
          <w:color w:val="000000"/>
          <w:sz w:val="28"/>
        </w:rPr>
        <w:t>投標</w:t>
      </w:r>
      <w:r w:rsidR="00A95DDD">
        <w:rPr>
          <w:rFonts w:ascii="標楷體" w:eastAsia="標楷體" w:hAnsi="標楷體" w:hint="eastAsia"/>
          <w:color w:val="000000"/>
          <w:sz w:val="28"/>
        </w:rPr>
        <w:t>人</w:t>
      </w:r>
      <w:r w:rsidR="005A5E9A" w:rsidRPr="00E5115C">
        <w:rPr>
          <w:rFonts w:ascii="標楷體" w:eastAsia="標楷體" w:hAnsi="標楷體" w:hint="eastAsia"/>
          <w:sz w:val="28"/>
          <w:szCs w:val="28"/>
        </w:rPr>
        <w:t>名稱不符。</w:t>
      </w:r>
    </w:p>
    <w:p w14:paraId="60BAE445" w14:textId="42330259" w:rsidR="005A5E9A" w:rsidRDefault="005A5E9A"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Ansi="標楷體" w:hint="eastAsia"/>
          <w:sz w:val="28"/>
          <w:szCs w:val="28"/>
        </w:rPr>
        <w:t>投標文件未依本投標須知規定辦理。</w:t>
      </w:r>
    </w:p>
    <w:p w14:paraId="0309BD34" w14:textId="6F6EC016" w:rsidR="0058347E" w:rsidRPr="0058347E" w:rsidRDefault="0058347E"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58347E">
        <w:rPr>
          <w:rFonts w:ascii="標楷體" w:eastAsia="標楷體" w:hAnsi="標楷體" w:hint="eastAsia"/>
          <w:sz w:val="28"/>
          <w:szCs w:val="28"/>
        </w:rPr>
        <w:t>基本資格及應附具之證明文件</w:t>
      </w:r>
      <w:r>
        <w:rPr>
          <w:rFonts w:ascii="標楷體" w:eastAsia="標楷體" w:hAnsi="標楷體" w:hint="eastAsia"/>
          <w:sz w:val="28"/>
          <w:szCs w:val="28"/>
        </w:rPr>
        <w:t>不符合本投標須知規定。</w:t>
      </w:r>
    </w:p>
    <w:p w14:paraId="39EDDEEF" w14:textId="402AA575" w:rsidR="00EE5D8B" w:rsidRPr="00EE5D8B" w:rsidRDefault="00EE5D8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D450C5">
        <w:rPr>
          <w:rFonts w:ascii="標楷體" w:eastAsia="標楷體" w:hint="eastAsia"/>
          <w:sz w:val="28"/>
          <w:szCs w:val="28"/>
        </w:rPr>
        <w:t>未附</w:t>
      </w:r>
      <w:r>
        <w:rPr>
          <w:rFonts w:ascii="標楷體" w:eastAsia="標楷體" w:hint="eastAsia"/>
          <w:sz w:val="28"/>
          <w:szCs w:val="28"/>
        </w:rPr>
        <w:t>本標案</w:t>
      </w:r>
      <w:r w:rsidRPr="00634E56">
        <w:rPr>
          <w:rFonts w:ascii="標楷體" w:eastAsia="標楷體" w:hint="eastAsia"/>
          <w:b/>
          <w:bCs/>
          <w:sz w:val="28"/>
          <w:szCs w:val="28"/>
        </w:rPr>
        <w:t>投標單</w:t>
      </w:r>
      <w:r>
        <w:rPr>
          <w:rFonts w:ascii="標楷體" w:eastAsia="標楷體" w:hint="eastAsia"/>
          <w:b/>
          <w:bCs/>
          <w:sz w:val="28"/>
          <w:szCs w:val="28"/>
        </w:rPr>
        <w:t>(</w:t>
      </w:r>
      <w:r w:rsidRPr="00634E56">
        <w:rPr>
          <w:rFonts w:ascii="標楷體" w:eastAsia="標楷體" w:hint="eastAsia"/>
          <w:b/>
          <w:bCs/>
          <w:sz w:val="28"/>
          <w:szCs w:val="28"/>
        </w:rPr>
        <w:t>兼切結書</w:t>
      </w:r>
      <w:r>
        <w:rPr>
          <w:rFonts w:ascii="標楷體" w:eastAsia="標楷體" w:hint="eastAsia"/>
          <w:b/>
          <w:bCs/>
          <w:sz w:val="28"/>
          <w:szCs w:val="28"/>
        </w:rPr>
        <w:t>)及標價清單、</w:t>
      </w:r>
      <w:r w:rsidR="00365DC7" w:rsidRPr="00365DC7">
        <w:rPr>
          <w:rFonts w:ascii="標楷體" w:eastAsia="標楷體" w:hAnsi="標楷體" w:hint="eastAsia"/>
          <w:color w:val="FF0000"/>
          <w:sz w:val="28"/>
          <w:szCs w:val="28"/>
        </w:rPr>
        <w:t>服務計畫書</w:t>
      </w:r>
      <w:r w:rsidRPr="00D450C5">
        <w:rPr>
          <w:rFonts w:ascii="標楷體" w:eastAsia="標楷體" w:hint="eastAsia"/>
          <w:sz w:val="28"/>
          <w:szCs w:val="28"/>
        </w:rPr>
        <w:t>。</w:t>
      </w:r>
    </w:p>
    <w:p w14:paraId="37ABF39F" w14:textId="58F4BE3D" w:rsidR="00EE5D8B" w:rsidRPr="00EE5D8B" w:rsidRDefault="00EE5D8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int="eastAsia"/>
          <w:sz w:val="28"/>
          <w:szCs w:val="28"/>
        </w:rPr>
        <w:t>使用鉛筆或其他易塗改之書寫工具書寫。</w:t>
      </w:r>
    </w:p>
    <w:p w14:paraId="6461ED02" w14:textId="77777777" w:rsidR="00E20199" w:rsidRPr="00E20199" w:rsidRDefault="00EE5D8B" w:rsidP="00E20199">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int="eastAsia"/>
          <w:sz w:val="28"/>
          <w:szCs w:val="28"/>
        </w:rPr>
        <w:t>寫字或列印字跡模糊不清，難以辨認</w:t>
      </w:r>
      <w:r w:rsidR="00E20199">
        <w:rPr>
          <w:rFonts w:ascii="標楷體" w:eastAsia="標楷體" w:hint="eastAsia"/>
          <w:sz w:val="28"/>
          <w:szCs w:val="28"/>
        </w:rPr>
        <w:t>。</w:t>
      </w:r>
    </w:p>
    <w:p w14:paraId="5FCC034B" w14:textId="02B4926C" w:rsidR="00EE5D8B" w:rsidRPr="00E20199" w:rsidRDefault="00EE5D8B" w:rsidP="00E20199">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20199">
        <w:rPr>
          <w:rFonts w:ascii="標楷體" w:eastAsia="標楷體" w:hint="eastAsia"/>
          <w:sz w:val="28"/>
          <w:szCs w:val="28"/>
        </w:rPr>
        <w:t>破損致部分文字缺少。</w:t>
      </w:r>
    </w:p>
    <w:p w14:paraId="79020CCC" w14:textId="0849B7F9" w:rsidR="00EE5D8B" w:rsidRPr="00EE5D8B" w:rsidRDefault="00EE5D8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int="eastAsia"/>
          <w:sz w:val="28"/>
          <w:szCs w:val="28"/>
        </w:rPr>
        <w:t>塗改處未加蓋</w:t>
      </w:r>
      <w:r w:rsidR="00A95DDD" w:rsidRPr="00157920">
        <w:rPr>
          <w:rFonts w:ascii="標楷體" w:eastAsia="標楷體" w:hAnsi="標楷體" w:hint="eastAsia"/>
          <w:color w:val="000000"/>
          <w:sz w:val="28"/>
        </w:rPr>
        <w:t>投標</w:t>
      </w:r>
      <w:r w:rsidR="00A95DDD">
        <w:rPr>
          <w:rFonts w:ascii="標楷體" w:eastAsia="標楷體" w:hAnsi="標楷體" w:hint="eastAsia"/>
          <w:color w:val="000000"/>
          <w:sz w:val="28"/>
        </w:rPr>
        <w:t>人</w:t>
      </w:r>
      <w:r w:rsidRPr="00E5115C">
        <w:rPr>
          <w:rFonts w:ascii="標楷體" w:eastAsia="標楷體" w:hint="eastAsia"/>
          <w:sz w:val="28"/>
          <w:szCs w:val="28"/>
        </w:rPr>
        <w:t>或</w:t>
      </w:r>
      <w:r w:rsidR="00F03815">
        <w:rPr>
          <w:rFonts w:ascii="標楷體" w:eastAsia="標楷體" w:hint="eastAsia"/>
          <w:sz w:val="28"/>
          <w:szCs w:val="28"/>
        </w:rPr>
        <w:t>其</w:t>
      </w:r>
      <w:r w:rsidRPr="00E5115C">
        <w:rPr>
          <w:rFonts w:ascii="標楷體" w:eastAsia="標楷體" w:hint="eastAsia"/>
          <w:sz w:val="28"/>
          <w:szCs w:val="28"/>
        </w:rPr>
        <w:t>負責人印章，或其印文不能辨認。</w:t>
      </w:r>
    </w:p>
    <w:p w14:paraId="15C237B1" w14:textId="37301C13" w:rsidR="00EE5D8B" w:rsidRPr="00621FBB" w:rsidRDefault="00EE5D8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int="eastAsia"/>
          <w:sz w:val="28"/>
          <w:szCs w:val="28"/>
        </w:rPr>
        <w:t>標單總價未用中文大寫填寫</w:t>
      </w:r>
      <w:r w:rsidR="00621FBB">
        <w:rPr>
          <w:rFonts w:ascii="標楷體" w:eastAsia="標楷體" w:hint="eastAsia"/>
          <w:sz w:val="28"/>
          <w:szCs w:val="28"/>
        </w:rPr>
        <w:t>、</w:t>
      </w:r>
      <w:r w:rsidRPr="00621FBB">
        <w:rPr>
          <w:rFonts w:ascii="標楷體" w:eastAsia="標楷體" w:hint="eastAsia"/>
          <w:sz w:val="28"/>
          <w:szCs w:val="28"/>
        </w:rPr>
        <w:t>未加蓋印章</w:t>
      </w:r>
      <w:r w:rsidR="00621FBB">
        <w:rPr>
          <w:rFonts w:ascii="標楷體" w:eastAsia="標楷體" w:hint="eastAsia"/>
          <w:sz w:val="28"/>
          <w:szCs w:val="28"/>
        </w:rPr>
        <w:t>或</w:t>
      </w:r>
      <w:r w:rsidRPr="00621FBB">
        <w:rPr>
          <w:rFonts w:ascii="標楷體" w:eastAsia="標楷體" w:hint="eastAsia"/>
          <w:sz w:val="28"/>
          <w:szCs w:val="28"/>
        </w:rPr>
        <w:t>未填寫</w:t>
      </w:r>
      <w:r w:rsidR="00A95DDD" w:rsidRPr="00157920">
        <w:rPr>
          <w:rFonts w:ascii="標楷體" w:eastAsia="標楷體" w:hAnsi="標楷體" w:hint="eastAsia"/>
          <w:color w:val="000000"/>
          <w:sz w:val="28"/>
        </w:rPr>
        <w:t>投標</w:t>
      </w:r>
      <w:r w:rsidR="00A95DDD">
        <w:rPr>
          <w:rFonts w:ascii="標楷體" w:eastAsia="標楷體" w:hAnsi="標楷體" w:hint="eastAsia"/>
          <w:color w:val="000000"/>
          <w:sz w:val="28"/>
        </w:rPr>
        <w:t>人</w:t>
      </w:r>
      <w:r w:rsidRPr="00621FBB">
        <w:rPr>
          <w:rFonts w:ascii="標楷體" w:eastAsia="標楷體" w:hint="eastAsia"/>
          <w:sz w:val="28"/>
          <w:szCs w:val="28"/>
        </w:rPr>
        <w:t>全銜、負責人姓名或廠址。</w:t>
      </w:r>
    </w:p>
    <w:p w14:paraId="6B9BD060" w14:textId="00009867" w:rsidR="00EE5D8B" w:rsidRPr="00EE5D8B" w:rsidRDefault="00EE5D8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int="eastAsia"/>
          <w:sz w:val="28"/>
          <w:szCs w:val="28"/>
        </w:rPr>
        <w:t>標單及</w:t>
      </w:r>
      <w:r w:rsidRPr="00255EA3">
        <w:rPr>
          <w:rFonts w:ascii="標楷體" w:eastAsia="標楷體" w:hint="eastAsia"/>
          <w:bCs/>
          <w:sz w:val="28"/>
          <w:szCs w:val="28"/>
        </w:rPr>
        <w:t>標價清單</w:t>
      </w:r>
      <w:r w:rsidRPr="00E5115C">
        <w:rPr>
          <w:rFonts w:ascii="標楷體" w:eastAsia="標楷體" w:hint="eastAsia"/>
          <w:sz w:val="28"/>
          <w:szCs w:val="28"/>
        </w:rPr>
        <w:t>不依規定式樣填入。</w:t>
      </w:r>
    </w:p>
    <w:p w14:paraId="65950CEA" w14:textId="77777777" w:rsidR="0058347E" w:rsidRPr="0058347E" w:rsidRDefault="00EE5D8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E5115C">
        <w:rPr>
          <w:rFonts w:ascii="標楷體" w:eastAsia="標楷體" w:hint="eastAsia"/>
          <w:sz w:val="28"/>
          <w:szCs w:val="28"/>
        </w:rPr>
        <w:t>塗改原標單印就之字句或附有任何條件。</w:t>
      </w:r>
    </w:p>
    <w:p w14:paraId="31E34817" w14:textId="163232FD" w:rsidR="00EE5D8B" w:rsidRPr="0040251B" w:rsidRDefault="0058347E"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sidRPr="00D450C5">
        <w:rPr>
          <w:rFonts w:ascii="標楷體" w:eastAsia="標楷體" w:hint="eastAsia"/>
          <w:sz w:val="28"/>
          <w:szCs w:val="28"/>
        </w:rPr>
        <w:t>未繳納押標金</w:t>
      </w:r>
      <w:r>
        <w:rPr>
          <w:rFonts w:ascii="標楷體" w:eastAsia="標楷體" w:hint="eastAsia"/>
          <w:sz w:val="28"/>
          <w:szCs w:val="28"/>
        </w:rPr>
        <w:t>或繳納之</w:t>
      </w:r>
      <w:r w:rsidRPr="00E5115C">
        <w:rPr>
          <w:rFonts w:ascii="標楷體" w:eastAsia="標楷體" w:hint="eastAsia"/>
          <w:sz w:val="28"/>
          <w:szCs w:val="28"/>
        </w:rPr>
        <w:t>押標金低於規定金額。</w:t>
      </w:r>
    </w:p>
    <w:p w14:paraId="1EDAD52D" w14:textId="451A9F8E" w:rsidR="0040251B" w:rsidRPr="00A95DDD" w:rsidRDefault="0040251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color w:val="FF0000"/>
          <w:sz w:val="28"/>
          <w:szCs w:val="28"/>
        </w:rPr>
      </w:pPr>
      <w:r w:rsidRPr="00A95DDD">
        <w:rPr>
          <w:rFonts w:ascii="標楷體" w:eastAsia="標楷體" w:hint="eastAsia"/>
          <w:color w:val="FF0000"/>
          <w:sz w:val="28"/>
          <w:szCs w:val="28"/>
        </w:rPr>
        <w:t>報價總價低於公告底價或標價清單有規定欄位填寫單價下限時填寫低於該欄位規定之單價下限。</w:t>
      </w:r>
    </w:p>
    <w:p w14:paraId="0C8B0A43" w14:textId="01415848" w:rsidR="0040251B" w:rsidRPr="0040251B" w:rsidRDefault="0040251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Pr>
          <w:rFonts w:ascii="標楷體" w:eastAsia="標楷體" w:hint="eastAsia"/>
          <w:sz w:val="28"/>
          <w:szCs w:val="28"/>
        </w:rPr>
        <w:t>提具之標價清單使用鉛筆或其他易塗改工具書寫。</w:t>
      </w:r>
    </w:p>
    <w:p w14:paraId="2ACEA1C2" w14:textId="07EF63DC" w:rsidR="0040251B" w:rsidRPr="00E5115C" w:rsidRDefault="0040251B" w:rsidP="00B55C1F">
      <w:pPr>
        <w:numPr>
          <w:ilvl w:val="0"/>
          <w:numId w:val="3"/>
        </w:numPr>
        <w:tabs>
          <w:tab w:val="left" w:pos="1701"/>
        </w:tabs>
        <w:snapToGrid w:val="0"/>
        <w:spacing w:line="420" w:lineRule="exact"/>
        <w:ind w:leftChars="354" w:left="1698" w:hangingChars="303" w:hanging="848"/>
        <w:jc w:val="both"/>
        <w:rPr>
          <w:rFonts w:ascii="標楷體" w:eastAsia="標楷體" w:hAnsi="標楷體"/>
          <w:sz w:val="28"/>
          <w:szCs w:val="28"/>
        </w:rPr>
      </w:pPr>
      <w:r>
        <w:rPr>
          <w:rFonts w:ascii="標楷體" w:eastAsia="標楷體" w:hint="eastAsia"/>
          <w:sz w:val="28"/>
          <w:szCs w:val="28"/>
        </w:rPr>
        <w:t>擅改本</w:t>
      </w:r>
      <w:r w:rsidR="00D430F3">
        <w:rPr>
          <w:rFonts w:ascii="標楷體" w:eastAsia="標楷體" w:hint="eastAsia"/>
          <w:sz w:val="28"/>
          <w:szCs w:val="28"/>
        </w:rPr>
        <w:t>案</w:t>
      </w:r>
      <w:r>
        <w:rPr>
          <w:rFonts w:ascii="標楷體" w:eastAsia="標楷體" w:hint="eastAsia"/>
          <w:sz w:val="28"/>
          <w:szCs w:val="28"/>
        </w:rPr>
        <w:t>原訂內容。</w:t>
      </w:r>
    </w:p>
    <w:p w14:paraId="2758F572" w14:textId="77777777" w:rsidR="00B7026F" w:rsidRPr="00B7026F" w:rsidRDefault="00B031DB" w:rsidP="00D93160">
      <w:pPr>
        <w:pStyle w:val="7"/>
        <w:numPr>
          <w:ilvl w:val="0"/>
          <w:numId w:val="1"/>
        </w:numPr>
        <w:ind w:left="851" w:hanging="851"/>
        <w:jc w:val="both"/>
        <w:textDirection w:val="lrTbV"/>
        <w:rPr>
          <w:rFonts w:ascii="標楷體" w:eastAsia="標楷體" w:hAnsi="標楷體"/>
          <w:color w:val="000000"/>
          <w:spacing w:val="0"/>
          <w:sz w:val="28"/>
        </w:rPr>
      </w:pPr>
      <w:r w:rsidRPr="0096374C">
        <w:rPr>
          <w:rFonts w:ascii="標楷體" w:eastAsia="標楷體" w:hAnsi="標楷體" w:hint="eastAsia"/>
          <w:color w:val="FF0000"/>
          <w:spacing w:val="0"/>
          <w:sz w:val="28"/>
        </w:rPr>
        <w:t>押標金：</w:t>
      </w:r>
    </w:p>
    <w:p w14:paraId="1ACCE910" w14:textId="6755D488" w:rsidR="00EB0C5A" w:rsidRPr="00EB6A21" w:rsidRDefault="00B7026F" w:rsidP="00B55C1F">
      <w:pPr>
        <w:pStyle w:val="7"/>
        <w:numPr>
          <w:ilvl w:val="0"/>
          <w:numId w:val="15"/>
        </w:numPr>
        <w:tabs>
          <w:tab w:val="left" w:pos="1701"/>
        </w:tabs>
        <w:ind w:left="1701" w:hanging="763"/>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金額：</w:t>
      </w:r>
      <w:r w:rsidR="007A1BD4" w:rsidRPr="00EB6A21">
        <w:rPr>
          <w:rFonts w:ascii="標楷體" w:eastAsia="標楷體" w:hAnsi="標楷體" w:hint="eastAsia"/>
          <w:b/>
          <w:color w:val="FF0000"/>
          <w:spacing w:val="0"/>
          <w:sz w:val="28"/>
        </w:rPr>
        <w:t>新台幣</w:t>
      </w:r>
      <w:r w:rsidR="00815EDB">
        <w:rPr>
          <w:rFonts w:ascii="標楷體" w:eastAsia="標楷體" w:hAnsi="標楷體" w:hint="eastAsia"/>
          <w:b/>
          <w:color w:val="FF0000"/>
          <w:spacing w:val="0"/>
          <w:sz w:val="28"/>
        </w:rPr>
        <w:t>3</w:t>
      </w:r>
      <w:r w:rsidR="00051E1B">
        <w:rPr>
          <w:rFonts w:ascii="標楷體" w:eastAsia="標楷體" w:hAnsi="標楷體" w:hint="eastAsia"/>
          <w:b/>
          <w:color w:val="FF0000"/>
          <w:spacing w:val="0"/>
          <w:sz w:val="28"/>
        </w:rPr>
        <w:t>,</w:t>
      </w:r>
      <w:r w:rsidR="00815EDB">
        <w:rPr>
          <w:rFonts w:ascii="標楷體" w:eastAsia="標楷體" w:hAnsi="標楷體" w:hint="eastAsia"/>
          <w:b/>
          <w:color w:val="FF0000"/>
          <w:spacing w:val="0"/>
          <w:sz w:val="28"/>
        </w:rPr>
        <w:t>750</w:t>
      </w:r>
      <w:r w:rsidR="00051E1B">
        <w:rPr>
          <w:rFonts w:ascii="標楷體" w:eastAsia="標楷體" w:hAnsi="標楷體" w:hint="eastAsia"/>
          <w:b/>
          <w:color w:val="FF0000"/>
          <w:spacing w:val="0"/>
          <w:sz w:val="28"/>
        </w:rPr>
        <w:t>,</w:t>
      </w:r>
      <w:r w:rsidR="00815EDB">
        <w:rPr>
          <w:rFonts w:ascii="標楷體" w:eastAsia="標楷體" w:hAnsi="標楷體" w:hint="eastAsia"/>
          <w:b/>
          <w:color w:val="FF0000"/>
          <w:spacing w:val="0"/>
          <w:sz w:val="28"/>
        </w:rPr>
        <w:t>000</w:t>
      </w:r>
      <w:r w:rsidR="007A1BD4" w:rsidRPr="00EB6A21">
        <w:rPr>
          <w:rFonts w:ascii="標楷體" w:eastAsia="標楷體" w:hAnsi="標楷體" w:hint="eastAsia"/>
          <w:b/>
          <w:color w:val="FF0000"/>
          <w:spacing w:val="0"/>
          <w:sz w:val="28"/>
        </w:rPr>
        <w:t>元整</w:t>
      </w:r>
      <w:r w:rsidR="00AB56B0" w:rsidRPr="00EB6A21">
        <w:rPr>
          <w:rFonts w:ascii="標楷體" w:eastAsia="標楷體" w:hAnsi="標楷體" w:hint="eastAsia"/>
          <w:b/>
          <w:color w:val="FF0000"/>
          <w:spacing w:val="0"/>
          <w:sz w:val="28"/>
        </w:rPr>
        <w:t>。</w:t>
      </w:r>
    </w:p>
    <w:p w14:paraId="4215CBB3" w14:textId="497AC126" w:rsidR="00B7026F" w:rsidRDefault="00E17B24" w:rsidP="00B55C1F">
      <w:pPr>
        <w:pStyle w:val="7"/>
        <w:numPr>
          <w:ilvl w:val="0"/>
          <w:numId w:val="15"/>
        </w:numPr>
        <w:tabs>
          <w:tab w:val="left" w:pos="1701"/>
          <w:tab w:val="left" w:pos="1985"/>
        </w:tabs>
        <w:ind w:left="1701" w:hanging="763"/>
        <w:jc w:val="both"/>
        <w:textDirection w:val="lrTbV"/>
        <w:rPr>
          <w:rFonts w:ascii="標楷體" w:eastAsia="標楷體" w:hAnsi="標楷體"/>
          <w:color w:val="000000"/>
          <w:spacing w:val="0"/>
          <w:sz w:val="28"/>
          <w:szCs w:val="28"/>
        </w:rPr>
      </w:pPr>
      <w:r w:rsidRPr="00E17B24">
        <w:rPr>
          <w:rFonts w:ascii="標楷體" w:eastAsia="標楷體" w:hAnsi="標楷體" w:hint="eastAsia"/>
          <w:color w:val="000000"/>
          <w:spacing w:val="0"/>
          <w:sz w:val="28"/>
        </w:rPr>
        <w:t>押標金繳納以金融機構簽發之本票或支票或郵政匯票為限，且應以本機關為受款人(戶名抬頭：高雄市政府交通局)。</w:t>
      </w:r>
    </w:p>
    <w:p w14:paraId="2FAD1B16" w14:textId="0550BBD4" w:rsidR="00E17B24" w:rsidRPr="005459C7" w:rsidRDefault="00E17B24" w:rsidP="00B55C1F">
      <w:pPr>
        <w:pStyle w:val="7"/>
        <w:numPr>
          <w:ilvl w:val="0"/>
          <w:numId w:val="15"/>
        </w:numPr>
        <w:tabs>
          <w:tab w:val="left" w:pos="1701"/>
          <w:tab w:val="left" w:pos="1985"/>
        </w:tabs>
        <w:ind w:left="1701" w:hanging="763"/>
        <w:jc w:val="both"/>
        <w:textDirection w:val="lrTbV"/>
        <w:rPr>
          <w:rFonts w:ascii="標楷體" w:eastAsia="標楷體" w:hAnsi="標楷體"/>
          <w:color w:val="000000"/>
          <w:spacing w:val="0"/>
          <w:sz w:val="28"/>
          <w:szCs w:val="28"/>
        </w:rPr>
      </w:pPr>
      <w:r w:rsidRPr="005459C7">
        <w:rPr>
          <w:rFonts w:ascii="標楷體" w:eastAsia="標楷體" w:hAnsi="標楷體" w:hint="eastAsia"/>
          <w:color w:val="000000"/>
          <w:spacing w:val="0"/>
          <w:sz w:val="28"/>
          <w:szCs w:val="28"/>
        </w:rPr>
        <w:t>押標金繳納憑據應附於投標文件</w:t>
      </w:r>
      <w:r w:rsidR="0010029D">
        <w:rPr>
          <w:rFonts w:ascii="標楷體" w:eastAsia="標楷體" w:hAnsi="標楷體" w:hint="eastAsia"/>
          <w:color w:val="000000"/>
          <w:spacing w:val="0"/>
          <w:sz w:val="28"/>
          <w:szCs w:val="28"/>
        </w:rPr>
        <w:t>證件封</w:t>
      </w:r>
      <w:r>
        <w:rPr>
          <w:rFonts w:ascii="標楷體" w:eastAsia="標楷體" w:hAnsi="標楷體" w:hint="eastAsia"/>
          <w:color w:val="FF0000"/>
          <w:spacing w:val="0"/>
          <w:sz w:val="28"/>
          <w:szCs w:val="28"/>
        </w:rPr>
        <w:t>內</w:t>
      </w:r>
      <w:r w:rsidRPr="005459C7">
        <w:rPr>
          <w:rFonts w:ascii="標楷體" w:eastAsia="標楷體" w:hAnsi="標楷體" w:hint="eastAsia"/>
          <w:color w:val="000000"/>
          <w:spacing w:val="0"/>
          <w:sz w:val="28"/>
          <w:szCs w:val="28"/>
        </w:rPr>
        <w:t>寄（送）達本機關，未檢附者為無效標。</w:t>
      </w:r>
    </w:p>
    <w:p w14:paraId="4CD5A167" w14:textId="11B0F0D0" w:rsidR="00D93160" w:rsidRPr="00157920" w:rsidRDefault="00D93160" w:rsidP="00B55C1F">
      <w:pPr>
        <w:pStyle w:val="7"/>
        <w:numPr>
          <w:ilvl w:val="0"/>
          <w:numId w:val="15"/>
        </w:numPr>
        <w:tabs>
          <w:tab w:val="left" w:pos="1701"/>
          <w:tab w:val="left" w:pos="1985"/>
        </w:tabs>
        <w:ind w:left="1701" w:hanging="763"/>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機關對於</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所繳納之押標金，應於決標後無息發還未得標之</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。流標、廢標時，亦同。</w:t>
      </w:r>
    </w:p>
    <w:p w14:paraId="3A9DD757" w14:textId="7E5DECFE" w:rsidR="00B031DB" w:rsidRPr="00157920" w:rsidRDefault="00A95DDD" w:rsidP="00D93160">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440361" w:rsidRPr="0078205B">
        <w:rPr>
          <w:rFonts w:ascii="標楷體" w:eastAsia="標楷體" w:hAnsi="標楷體" w:hint="eastAsia"/>
          <w:color w:val="000000"/>
          <w:sz w:val="28"/>
          <w:szCs w:val="28"/>
        </w:rPr>
        <w:t>有下列情形之一者，其所繳納之押標金，不予發還；其</w:t>
      </w:r>
      <w:r w:rsidR="00440361" w:rsidRPr="00434BEA">
        <w:rPr>
          <w:rFonts w:ascii="標楷體" w:eastAsia="標楷體" w:hAnsi="標楷體" w:hint="eastAsia"/>
          <w:sz w:val="28"/>
          <w:szCs w:val="28"/>
        </w:rPr>
        <w:t>未依招標文件規定繳納或已發還者，並</w:t>
      </w:r>
      <w:r w:rsidR="00440361" w:rsidRPr="0078205B">
        <w:rPr>
          <w:rFonts w:ascii="標楷體" w:eastAsia="標楷體" w:hAnsi="標楷體" w:hint="eastAsia"/>
          <w:color w:val="000000"/>
          <w:sz w:val="28"/>
          <w:szCs w:val="28"/>
        </w:rPr>
        <w:t>予追繳；且機關應將其事實及理由通知</w:t>
      </w: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440361" w:rsidRPr="0078205B">
        <w:rPr>
          <w:rFonts w:ascii="標楷體" w:eastAsia="標楷體" w:hAnsi="標楷體" w:hint="eastAsia"/>
          <w:color w:val="000000"/>
          <w:sz w:val="28"/>
          <w:szCs w:val="28"/>
        </w:rPr>
        <w:t>，並附記如未提出異議者，將停止其參加本</w:t>
      </w:r>
      <w:r>
        <w:rPr>
          <w:rFonts w:ascii="標楷體" w:eastAsia="標楷體" w:hAnsi="標楷體" w:hint="eastAsia"/>
          <w:color w:val="000000"/>
          <w:sz w:val="28"/>
          <w:szCs w:val="28"/>
        </w:rPr>
        <w:t>機關</w:t>
      </w:r>
      <w:r w:rsidR="00440361" w:rsidRPr="0078205B">
        <w:rPr>
          <w:rFonts w:ascii="標楷體" w:eastAsia="標楷體" w:hAnsi="標楷體" w:hint="eastAsia"/>
          <w:color w:val="000000"/>
          <w:sz w:val="28"/>
          <w:szCs w:val="28"/>
        </w:rPr>
        <w:t>停車場委託經營投標權利1年：</w:t>
      </w:r>
    </w:p>
    <w:p w14:paraId="6B909813" w14:textId="2526F22A" w:rsidR="000674B0" w:rsidRDefault="00F808C8" w:rsidP="00B55C1F">
      <w:pPr>
        <w:pStyle w:val="19"/>
        <w:numPr>
          <w:ilvl w:val="0"/>
          <w:numId w:val="16"/>
        </w:numPr>
        <w:spacing w:line="360" w:lineRule="exact"/>
        <w:rPr>
          <w:rFonts w:ascii="標楷體" w:eastAsia="標楷體" w:hAnsi="標楷體"/>
          <w:color w:val="000000"/>
        </w:rPr>
      </w:pPr>
      <w:r w:rsidRPr="0078205B">
        <w:rPr>
          <w:rFonts w:ascii="標楷體" w:eastAsia="標楷體" w:hAnsi="標楷體" w:hint="eastAsia"/>
          <w:color w:val="000000"/>
          <w:szCs w:val="28"/>
        </w:rPr>
        <w:lastRenderedPageBreak/>
        <w:t>以虛偽不實之文件投標。</w:t>
      </w:r>
    </w:p>
    <w:p w14:paraId="5D135F6E" w14:textId="77777777" w:rsidR="000674B0" w:rsidRDefault="00F808C8" w:rsidP="00B55C1F">
      <w:pPr>
        <w:pStyle w:val="19"/>
        <w:numPr>
          <w:ilvl w:val="0"/>
          <w:numId w:val="16"/>
        </w:numPr>
        <w:spacing w:line="360" w:lineRule="exact"/>
        <w:rPr>
          <w:rFonts w:ascii="標楷體" w:eastAsia="標楷體" w:hAnsi="標楷體"/>
          <w:color w:val="000000"/>
        </w:rPr>
      </w:pPr>
      <w:r w:rsidRPr="0078205B">
        <w:rPr>
          <w:rFonts w:ascii="標楷體" w:eastAsia="標楷體" w:hAnsi="標楷體" w:hint="eastAsia"/>
          <w:color w:val="000000"/>
          <w:szCs w:val="28"/>
        </w:rPr>
        <w:t>借用他人名義或證件投標，或容許他人借用本人名義或證件參加投標。</w:t>
      </w:r>
    </w:p>
    <w:p w14:paraId="16C94BA5" w14:textId="77777777" w:rsidR="000674B0" w:rsidRPr="000674B0" w:rsidRDefault="00F808C8" w:rsidP="00B55C1F">
      <w:pPr>
        <w:pStyle w:val="19"/>
        <w:numPr>
          <w:ilvl w:val="0"/>
          <w:numId w:val="16"/>
        </w:numPr>
        <w:spacing w:line="360" w:lineRule="exact"/>
        <w:rPr>
          <w:rFonts w:ascii="標楷體" w:eastAsia="標楷體" w:hAnsi="標楷體"/>
          <w:color w:val="000000"/>
        </w:rPr>
      </w:pPr>
      <w:r w:rsidRPr="000674B0">
        <w:rPr>
          <w:rFonts w:ascii="標楷體" w:eastAsia="標楷體" w:hAnsi="標楷體" w:hint="eastAsia"/>
          <w:color w:val="000000"/>
          <w:szCs w:val="28"/>
        </w:rPr>
        <w:t>冒用他人名義或證件投標。</w:t>
      </w:r>
    </w:p>
    <w:p w14:paraId="60975271" w14:textId="29C4891A" w:rsidR="000674B0" w:rsidRDefault="000674B0" w:rsidP="00B55C1F">
      <w:pPr>
        <w:pStyle w:val="19"/>
        <w:numPr>
          <w:ilvl w:val="0"/>
          <w:numId w:val="16"/>
        </w:numPr>
        <w:spacing w:line="360" w:lineRule="exact"/>
        <w:rPr>
          <w:rFonts w:ascii="標楷體" w:eastAsia="標楷體" w:hAnsi="標楷體"/>
          <w:color w:val="000000"/>
        </w:rPr>
      </w:pPr>
      <w:r>
        <w:rPr>
          <w:rFonts w:ascii="標楷體" w:eastAsia="標楷體" w:hAnsi="標楷體" w:hint="eastAsia"/>
          <w:color w:val="000000"/>
          <w:szCs w:val="28"/>
        </w:rPr>
        <w:t>得標後逾期未簽約、拒不簽約、</w:t>
      </w:r>
      <w:r w:rsidRPr="00EE694D">
        <w:rPr>
          <w:rFonts w:ascii="標楷體" w:eastAsia="標楷體" w:hAnsi="標楷體" w:hint="eastAsia"/>
          <w:color w:val="000000"/>
          <w:szCs w:val="28"/>
        </w:rPr>
        <w:t>以其他理由放棄得標時或經本</w:t>
      </w:r>
      <w:r w:rsidR="00A95DDD">
        <w:rPr>
          <w:rFonts w:ascii="標楷體" w:eastAsia="標楷體" w:hAnsi="標楷體" w:hint="eastAsia"/>
          <w:color w:val="000000"/>
          <w:szCs w:val="28"/>
        </w:rPr>
        <w:t>機關</w:t>
      </w:r>
      <w:r w:rsidRPr="00EE694D">
        <w:rPr>
          <w:rFonts w:ascii="標楷體" w:eastAsia="標楷體" w:hAnsi="標楷體" w:hint="eastAsia"/>
          <w:color w:val="000000"/>
          <w:szCs w:val="28"/>
        </w:rPr>
        <w:t>撤銷得標權</w:t>
      </w:r>
      <w:r>
        <w:rPr>
          <w:rFonts w:ascii="標楷體" w:eastAsia="標楷體" w:hAnsi="標楷體" w:hint="eastAsia"/>
          <w:color w:val="000000"/>
        </w:rPr>
        <w:t>。</w:t>
      </w:r>
    </w:p>
    <w:p w14:paraId="25E371D3" w14:textId="77777777" w:rsidR="000674B0" w:rsidRDefault="00F808C8" w:rsidP="00B55C1F">
      <w:pPr>
        <w:pStyle w:val="19"/>
        <w:numPr>
          <w:ilvl w:val="0"/>
          <w:numId w:val="16"/>
        </w:numPr>
        <w:spacing w:line="360" w:lineRule="exact"/>
        <w:rPr>
          <w:rFonts w:ascii="標楷體" w:eastAsia="標楷體" w:hAnsi="標楷體"/>
          <w:color w:val="000000"/>
        </w:rPr>
      </w:pPr>
      <w:r w:rsidRPr="000674B0">
        <w:rPr>
          <w:rFonts w:ascii="標楷體" w:eastAsia="標楷體" w:hAnsi="標楷體" w:hint="eastAsia"/>
          <w:color w:val="000000"/>
          <w:szCs w:val="28"/>
        </w:rPr>
        <w:t>得標後未於規定期限內，繳足保證金或提供擔保。</w:t>
      </w:r>
    </w:p>
    <w:p w14:paraId="2CE236E6" w14:textId="77777777" w:rsidR="000674B0" w:rsidRDefault="00F808C8" w:rsidP="00B55C1F">
      <w:pPr>
        <w:pStyle w:val="19"/>
        <w:numPr>
          <w:ilvl w:val="0"/>
          <w:numId w:val="16"/>
        </w:numPr>
        <w:spacing w:line="360" w:lineRule="exact"/>
        <w:rPr>
          <w:rFonts w:ascii="標楷體" w:eastAsia="標楷體" w:hAnsi="標楷體"/>
          <w:color w:val="000000"/>
        </w:rPr>
      </w:pPr>
      <w:r w:rsidRPr="000674B0">
        <w:rPr>
          <w:rFonts w:ascii="標楷體" w:eastAsia="標楷體" w:hAnsi="標楷體" w:hint="eastAsia"/>
          <w:color w:val="000000"/>
          <w:szCs w:val="28"/>
        </w:rPr>
        <w:t>對招標有關人員行求、期約或交付不正利益。</w:t>
      </w:r>
    </w:p>
    <w:p w14:paraId="660B911A" w14:textId="7549D7A1" w:rsidR="00B031DB" w:rsidRPr="000674B0" w:rsidRDefault="00F808C8" w:rsidP="00B55C1F">
      <w:pPr>
        <w:pStyle w:val="19"/>
        <w:numPr>
          <w:ilvl w:val="0"/>
          <w:numId w:val="16"/>
        </w:numPr>
        <w:spacing w:line="360" w:lineRule="exact"/>
        <w:rPr>
          <w:rFonts w:ascii="標楷體" w:eastAsia="標楷體" w:hAnsi="標楷體"/>
          <w:color w:val="000000"/>
        </w:rPr>
      </w:pPr>
      <w:r w:rsidRPr="000674B0">
        <w:rPr>
          <w:rFonts w:ascii="標楷體" w:eastAsia="標楷體" w:hAnsi="標楷體" w:hint="eastAsia"/>
          <w:color w:val="000000"/>
          <w:szCs w:val="28"/>
        </w:rPr>
        <w:t>其他經認定有影響招標公正之違反法令行為者。</w:t>
      </w:r>
    </w:p>
    <w:p w14:paraId="64CA817D" w14:textId="77777777" w:rsidR="00D93160" w:rsidRPr="00434BEA" w:rsidRDefault="00D93160" w:rsidP="00D93160">
      <w:pPr>
        <w:pStyle w:val="7"/>
        <w:numPr>
          <w:ilvl w:val="0"/>
          <w:numId w:val="1"/>
        </w:numPr>
        <w:ind w:left="1134" w:hanging="1134"/>
        <w:jc w:val="both"/>
        <w:textDirection w:val="lrTbV"/>
        <w:rPr>
          <w:rFonts w:ascii="標楷體" w:eastAsia="標楷體" w:hAnsi="標楷體"/>
          <w:spacing w:val="0"/>
          <w:sz w:val="28"/>
        </w:rPr>
      </w:pPr>
      <w:r w:rsidRPr="00434BEA">
        <w:rPr>
          <w:rFonts w:ascii="標楷體" w:eastAsia="標楷體" w:hAnsi="標楷體" w:hint="eastAsia"/>
          <w:spacing w:val="0"/>
          <w:sz w:val="28"/>
        </w:rPr>
        <w:t>履約保證金：</w:t>
      </w:r>
    </w:p>
    <w:p w14:paraId="1F679362" w14:textId="20BF5A96" w:rsidR="000674B0" w:rsidRDefault="00D93160" w:rsidP="00B55C1F">
      <w:pPr>
        <w:pStyle w:val="7"/>
        <w:numPr>
          <w:ilvl w:val="0"/>
          <w:numId w:val="5"/>
        </w:numPr>
        <w:tabs>
          <w:tab w:val="left" w:pos="1560"/>
        </w:tabs>
        <w:ind w:left="1560" w:hanging="851"/>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金額：</w:t>
      </w:r>
      <w:r w:rsidR="00F9259C" w:rsidRPr="00EB6A21">
        <w:rPr>
          <w:rFonts w:ascii="標楷體" w:eastAsia="標楷體" w:hAnsi="標楷體" w:hint="eastAsia"/>
          <w:b/>
          <w:color w:val="FF0000"/>
          <w:spacing w:val="0"/>
          <w:sz w:val="28"/>
        </w:rPr>
        <w:t>新台幣</w:t>
      </w:r>
      <w:r w:rsidR="00815EDB">
        <w:rPr>
          <w:rFonts w:ascii="標楷體" w:eastAsia="標楷體" w:hAnsi="標楷體" w:hint="eastAsia"/>
          <w:b/>
          <w:color w:val="FF0000"/>
          <w:spacing w:val="0"/>
          <w:sz w:val="28"/>
        </w:rPr>
        <w:t>7,500,000</w:t>
      </w:r>
      <w:r w:rsidR="00F9259C" w:rsidRPr="00EB6A21">
        <w:rPr>
          <w:rFonts w:ascii="標楷體" w:eastAsia="標楷體" w:hAnsi="標楷體" w:hint="eastAsia"/>
          <w:b/>
          <w:color w:val="FF0000"/>
          <w:spacing w:val="0"/>
          <w:sz w:val="28"/>
        </w:rPr>
        <w:t>元整。</w:t>
      </w:r>
    </w:p>
    <w:p w14:paraId="106D6D5C" w14:textId="5C051CBD" w:rsidR="000674B0" w:rsidRDefault="00D93160" w:rsidP="00B55C1F">
      <w:pPr>
        <w:pStyle w:val="7"/>
        <w:numPr>
          <w:ilvl w:val="0"/>
          <w:numId w:val="5"/>
        </w:numPr>
        <w:tabs>
          <w:tab w:val="left" w:pos="1560"/>
        </w:tabs>
        <w:ind w:left="1560" w:hanging="851"/>
        <w:jc w:val="both"/>
        <w:textDirection w:val="lrTbV"/>
        <w:rPr>
          <w:rFonts w:ascii="標楷體" w:eastAsia="標楷體" w:hAnsi="標楷體"/>
          <w:b/>
          <w:color w:val="FF0000"/>
          <w:spacing w:val="0"/>
          <w:sz w:val="28"/>
        </w:rPr>
      </w:pPr>
      <w:r w:rsidRPr="000674B0">
        <w:rPr>
          <w:rFonts w:ascii="標楷體" w:eastAsia="標楷體" w:hAnsi="標楷體" w:hint="eastAsia"/>
          <w:color w:val="000000"/>
          <w:spacing w:val="0"/>
          <w:sz w:val="28"/>
        </w:rPr>
        <w:t>履約保證金有效期限</w:t>
      </w:r>
      <w:r w:rsidRPr="000674B0">
        <w:rPr>
          <w:rFonts w:ascii="標楷體" w:eastAsia="標楷體" w:hAnsi="標楷體" w:hint="eastAsia"/>
          <w:spacing w:val="0"/>
          <w:sz w:val="28"/>
        </w:rPr>
        <w:t>：</w:t>
      </w:r>
      <w:r w:rsidR="00085B3F" w:rsidRPr="000674B0">
        <w:rPr>
          <w:rFonts w:ascii="標楷體" w:eastAsia="標楷體" w:hAnsi="標楷體" w:hint="eastAsia"/>
          <w:sz w:val="28"/>
          <w:szCs w:val="28"/>
        </w:rPr>
        <w:t>履約期限屆滿後，經機關查明</w:t>
      </w:r>
      <w:r w:rsidR="00A95DDD">
        <w:rPr>
          <w:rFonts w:ascii="標楷體" w:eastAsia="標楷體" w:hAnsi="標楷體" w:hint="eastAsia"/>
          <w:color w:val="000000"/>
          <w:spacing w:val="0"/>
          <w:sz w:val="28"/>
        </w:rPr>
        <w:t>得</w:t>
      </w:r>
      <w:r w:rsidR="00A95DDD" w:rsidRPr="00157920">
        <w:rPr>
          <w:rFonts w:ascii="標楷體" w:eastAsia="標楷體" w:hAnsi="標楷體" w:hint="eastAsia"/>
          <w:color w:val="000000"/>
          <w:spacing w:val="0"/>
          <w:sz w:val="28"/>
        </w:rPr>
        <w:t>標</w:t>
      </w:r>
      <w:r w:rsidR="00A95DDD">
        <w:rPr>
          <w:rFonts w:ascii="標楷體" w:eastAsia="標楷體" w:hAnsi="標楷體" w:hint="eastAsia"/>
          <w:color w:val="000000"/>
          <w:spacing w:val="0"/>
          <w:sz w:val="28"/>
        </w:rPr>
        <w:t>人</w:t>
      </w:r>
      <w:r w:rsidR="00085B3F" w:rsidRPr="000674B0">
        <w:rPr>
          <w:rFonts w:ascii="標楷體" w:eastAsia="標楷體" w:hAnsi="標楷體" w:hint="eastAsia"/>
          <w:sz w:val="28"/>
          <w:szCs w:val="28"/>
        </w:rPr>
        <w:t>無違約情事且無待解決事項後30日</w:t>
      </w:r>
      <w:r w:rsidR="00085B3F" w:rsidRPr="000674B0">
        <w:rPr>
          <w:rFonts w:ascii="標楷體" w:eastAsia="標楷體" w:hAnsi="標楷體" w:hint="eastAsia"/>
          <w:spacing w:val="0"/>
          <w:sz w:val="28"/>
        </w:rPr>
        <w:t>。</w:t>
      </w:r>
      <w:r w:rsidR="00A95DDD">
        <w:rPr>
          <w:rFonts w:ascii="標楷體" w:eastAsia="標楷體" w:hAnsi="標楷體" w:hint="eastAsia"/>
          <w:color w:val="FF0000"/>
          <w:spacing w:val="0"/>
          <w:sz w:val="28"/>
        </w:rPr>
        <w:t>得</w:t>
      </w:r>
      <w:r w:rsidR="00A95DDD" w:rsidRPr="00A95DDD">
        <w:rPr>
          <w:rFonts w:ascii="標楷體" w:eastAsia="標楷體" w:hAnsi="標楷體" w:hint="eastAsia"/>
          <w:color w:val="FF0000"/>
          <w:spacing w:val="0"/>
          <w:sz w:val="28"/>
        </w:rPr>
        <w:t>標人</w:t>
      </w:r>
      <w:r w:rsidR="006101EC" w:rsidRPr="00B6521A">
        <w:rPr>
          <w:rFonts w:ascii="標楷體" w:eastAsia="標楷體" w:hAnsi="標楷體" w:hint="eastAsia"/>
          <w:color w:val="FF0000"/>
          <w:spacing w:val="0"/>
          <w:sz w:val="28"/>
        </w:rPr>
        <w:t>以銀行開發或保兌之不可撤銷擔保信用狀、銀行之書面連帶保證或保險公司之保證保險單繳納履約保證金者，其有效期應較契約約定之最後履約期限長90日。但得標</w:t>
      </w:r>
      <w:r w:rsidR="00A95DDD">
        <w:rPr>
          <w:rFonts w:ascii="標楷體" w:eastAsia="標楷體" w:hAnsi="標楷體" w:hint="eastAsia"/>
          <w:color w:val="FF0000"/>
          <w:spacing w:val="0"/>
          <w:sz w:val="28"/>
        </w:rPr>
        <w:t>人</w:t>
      </w:r>
      <w:r w:rsidR="006101EC" w:rsidRPr="00B6521A">
        <w:rPr>
          <w:rFonts w:ascii="標楷體" w:eastAsia="標楷體" w:hAnsi="標楷體" w:hint="eastAsia"/>
          <w:color w:val="FF0000"/>
          <w:spacing w:val="0"/>
          <w:sz w:val="28"/>
        </w:rPr>
        <w:t>以銀行開立之不可撤銷擔保信用狀或銀行之書面連帶保證繳納，有效期未能立即涵蓋上述有效期，須先以較短有效期繳納者，其有效期每次至少3年（如本標案履約期低於3年，以本標案履約期為有效期）</w:t>
      </w:r>
    </w:p>
    <w:p w14:paraId="0B8C32B7" w14:textId="4022D42B" w:rsidR="000674B0" w:rsidRDefault="00D93160" w:rsidP="00B55C1F">
      <w:pPr>
        <w:pStyle w:val="7"/>
        <w:numPr>
          <w:ilvl w:val="0"/>
          <w:numId w:val="5"/>
        </w:numPr>
        <w:tabs>
          <w:tab w:val="left" w:pos="1560"/>
        </w:tabs>
        <w:ind w:left="1560" w:hanging="851"/>
        <w:jc w:val="both"/>
        <w:textDirection w:val="lrTbV"/>
        <w:rPr>
          <w:rFonts w:ascii="標楷體" w:eastAsia="標楷體" w:hAnsi="標楷體"/>
          <w:b/>
          <w:color w:val="FF0000"/>
          <w:spacing w:val="0"/>
          <w:sz w:val="28"/>
        </w:rPr>
      </w:pPr>
      <w:r w:rsidRPr="000674B0">
        <w:rPr>
          <w:rFonts w:ascii="標楷體" w:eastAsia="標楷體" w:hAnsi="標楷體" w:hint="eastAsia"/>
          <w:color w:val="000000"/>
          <w:spacing w:val="0"/>
          <w:sz w:val="28"/>
        </w:rPr>
        <w:t>履約保證金繳納期限：決標後次日起</w:t>
      </w:r>
      <w:r w:rsidR="008D6A5F" w:rsidRPr="000674B0">
        <w:rPr>
          <w:rFonts w:ascii="標楷體" w:eastAsia="標楷體" w:hint="eastAsia"/>
          <w:color w:val="000000"/>
          <w:sz w:val="28"/>
          <w:shd w:val="pct15" w:color="auto" w:fill="FFFFFF"/>
        </w:rPr>
        <w:t>【1</w:t>
      </w:r>
      <w:r w:rsidR="008D6A5F" w:rsidRPr="000674B0">
        <w:rPr>
          <w:rFonts w:ascii="標楷體" w:eastAsia="標楷體"/>
          <w:color w:val="000000"/>
          <w:sz w:val="28"/>
          <w:shd w:val="pct15" w:color="auto" w:fill="FFFFFF"/>
        </w:rPr>
        <w:t>4</w:t>
      </w:r>
      <w:r w:rsidR="008D6A5F" w:rsidRPr="000674B0">
        <w:rPr>
          <w:rFonts w:ascii="標楷體" w:eastAsia="標楷體" w:hint="eastAsia"/>
          <w:color w:val="000000"/>
          <w:sz w:val="28"/>
          <w:shd w:val="pct15" w:color="auto" w:fill="FFFFFF"/>
        </w:rPr>
        <w:t>日】</w:t>
      </w:r>
      <w:r w:rsidRPr="000674B0">
        <w:rPr>
          <w:rFonts w:ascii="標楷體" w:eastAsia="標楷體" w:hAnsi="標楷體" w:hint="eastAsia"/>
          <w:color w:val="000000"/>
          <w:spacing w:val="0"/>
          <w:sz w:val="28"/>
        </w:rPr>
        <w:t>天內繳納</w:t>
      </w:r>
      <w:r w:rsidR="008D6A5F" w:rsidRPr="000674B0">
        <w:rPr>
          <w:rFonts w:ascii="標楷體" w:eastAsia="標楷體" w:hAnsi="標楷體" w:hint="eastAsia"/>
          <w:color w:val="000000"/>
          <w:spacing w:val="0"/>
          <w:sz w:val="28"/>
        </w:rPr>
        <w:t>，末日遇例假日或</w:t>
      </w:r>
      <w:r w:rsidR="00952886" w:rsidRPr="000674B0">
        <w:rPr>
          <w:rFonts w:ascii="標楷體" w:eastAsia="標楷體" w:hAnsi="標楷體" w:hint="eastAsia"/>
          <w:color w:val="000000"/>
          <w:spacing w:val="0"/>
          <w:sz w:val="28"/>
        </w:rPr>
        <w:t>機關</w:t>
      </w:r>
      <w:r w:rsidR="008D6A5F" w:rsidRPr="000674B0">
        <w:rPr>
          <w:rFonts w:ascii="標楷體" w:eastAsia="標楷體" w:hAnsi="標楷體" w:hint="eastAsia"/>
          <w:color w:val="000000"/>
          <w:spacing w:val="0"/>
          <w:sz w:val="28"/>
        </w:rPr>
        <w:t>停止辦公日順延至機關上班日</w:t>
      </w:r>
      <w:r w:rsidRPr="000674B0">
        <w:rPr>
          <w:rFonts w:ascii="標楷體" w:eastAsia="標楷體" w:hAnsi="標楷體" w:hint="eastAsia"/>
          <w:color w:val="000000"/>
          <w:spacing w:val="0"/>
          <w:sz w:val="28"/>
        </w:rPr>
        <w:t>。</w:t>
      </w:r>
    </w:p>
    <w:p w14:paraId="0BF52024" w14:textId="11BBDE22" w:rsidR="000674B0" w:rsidRDefault="00D93160" w:rsidP="00B55C1F">
      <w:pPr>
        <w:pStyle w:val="7"/>
        <w:numPr>
          <w:ilvl w:val="0"/>
          <w:numId w:val="5"/>
        </w:numPr>
        <w:tabs>
          <w:tab w:val="left" w:pos="1560"/>
        </w:tabs>
        <w:ind w:left="1560" w:hanging="851"/>
        <w:jc w:val="both"/>
        <w:textDirection w:val="lrTbV"/>
        <w:rPr>
          <w:rFonts w:ascii="標楷體" w:eastAsia="標楷體" w:hAnsi="標楷體"/>
          <w:b/>
          <w:color w:val="FF0000"/>
          <w:spacing w:val="0"/>
          <w:sz w:val="28"/>
        </w:rPr>
      </w:pPr>
      <w:r w:rsidRPr="000674B0">
        <w:rPr>
          <w:rFonts w:ascii="標楷體" w:eastAsia="標楷體" w:hAnsi="標楷體" w:hint="eastAsia"/>
          <w:color w:val="000000"/>
          <w:spacing w:val="0"/>
          <w:sz w:val="28"/>
        </w:rPr>
        <w:t>履約保證金之繳納處所：本</w:t>
      </w:r>
      <w:r w:rsidR="00A95DDD">
        <w:rPr>
          <w:rFonts w:ascii="標楷體" w:eastAsia="標楷體" w:hAnsi="標楷體" w:hint="eastAsia"/>
          <w:color w:val="000000"/>
          <w:spacing w:val="0"/>
          <w:sz w:val="28"/>
        </w:rPr>
        <w:t>機關</w:t>
      </w:r>
      <w:r w:rsidRPr="000674B0">
        <w:rPr>
          <w:rFonts w:ascii="標楷體" w:eastAsia="標楷體" w:hAnsi="標楷體" w:hint="eastAsia"/>
          <w:color w:val="000000"/>
          <w:spacing w:val="0"/>
          <w:sz w:val="28"/>
        </w:rPr>
        <w:t>出納。（高雄市新興區中正三路25號8樓）。</w:t>
      </w:r>
    </w:p>
    <w:p w14:paraId="7FF1C71B" w14:textId="3A87EF53" w:rsidR="00D93160" w:rsidRPr="000674B0" w:rsidRDefault="0076706C" w:rsidP="00B55C1F">
      <w:pPr>
        <w:pStyle w:val="7"/>
        <w:numPr>
          <w:ilvl w:val="0"/>
          <w:numId w:val="5"/>
        </w:numPr>
        <w:tabs>
          <w:tab w:val="left" w:pos="1560"/>
        </w:tabs>
        <w:ind w:left="1560" w:hanging="851"/>
        <w:jc w:val="both"/>
        <w:textDirection w:val="lrTbV"/>
        <w:rPr>
          <w:rFonts w:ascii="標楷體" w:eastAsia="標楷體" w:hAnsi="標楷體"/>
          <w:b/>
          <w:color w:val="FF0000"/>
          <w:spacing w:val="0"/>
          <w:sz w:val="28"/>
        </w:rPr>
      </w:pPr>
      <w:r w:rsidRPr="000674B0">
        <w:rPr>
          <w:rFonts w:ascii="標楷體" w:eastAsia="標楷體" w:hAnsi="標楷體" w:hint="eastAsia"/>
          <w:sz w:val="28"/>
          <w:szCs w:val="28"/>
        </w:rPr>
        <w:t>履約保證金繳納以定期存款單、</w:t>
      </w:r>
      <w:r w:rsidR="00BA20FE" w:rsidRPr="000674B0">
        <w:rPr>
          <w:rFonts w:ascii="標楷體" w:eastAsia="標楷體" w:hAnsi="標楷體" w:hint="eastAsia"/>
          <w:color w:val="000000"/>
          <w:spacing w:val="0"/>
          <w:sz w:val="28"/>
        </w:rPr>
        <w:t>金融機構簽發之本票或支票</w:t>
      </w:r>
      <w:r w:rsidRPr="000674B0">
        <w:rPr>
          <w:rFonts w:ascii="標楷體" w:eastAsia="標楷體" w:hAnsi="標楷體" w:hint="eastAsia"/>
          <w:sz w:val="28"/>
          <w:szCs w:val="28"/>
        </w:rPr>
        <w:t>或取具銀行書面連帶保證為限。</w:t>
      </w:r>
    </w:p>
    <w:p w14:paraId="79705715" w14:textId="584BEB3E" w:rsidR="00AE4F38" w:rsidRPr="00434BEA" w:rsidRDefault="00AE4F38" w:rsidP="00AE4F38">
      <w:pPr>
        <w:pStyle w:val="7"/>
        <w:numPr>
          <w:ilvl w:val="0"/>
          <w:numId w:val="1"/>
        </w:numPr>
        <w:ind w:left="1134" w:hanging="1134"/>
        <w:textDirection w:val="lrTbV"/>
        <w:rPr>
          <w:rFonts w:ascii="標楷體" w:eastAsia="標楷體" w:hAnsi="標楷體"/>
          <w:spacing w:val="0"/>
          <w:sz w:val="28"/>
        </w:rPr>
      </w:pPr>
      <w:r w:rsidRPr="00434BEA">
        <w:rPr>
          <w:rFonts w:ascii="標楷體" w:eastAsia="標楷體" w:hAnsi="標楷體" w:hint="eastAsia"/>
          <w:spacing w:val="0"/>
          <w:sz w:val="28"/>
        </w:rPr>
        <w:t>開標方式：</w:t>
      </w:r>
      <w:r w:rsidR="000F38B4" w:rsidRPr="00434BEA">
        <w:rPr>
          <w:rFonts w:ascii="標楷體" w:eastAsia="標楷體" w:hAnsi="標楷體" w:hint="eastAsia"/>
          <w:spacing w:val="0"/>
          <w:sz w:val="28"/>
        </w:rPr>
        <w:t>於開標前除有不予開標決標情形外，符合下列各款之合格</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000F38B4" w:rsidRPr="00434BEA">
        <w:rPr>
          <w:rFonts w:ascii="標楷體" w:eastAsia="標楷體" w:hAnsi="標楷體" w:hint="eastAsia"/>
          <w:spacing w:val="0"/>
          <w:sz w:val="28"/>
        </w:rPr>
        <w:t>家數在一家以上時，應即開標審標。</w:t>
      </w:r>
    </w:p>
    <w:p w14:paraId="65C9BFA1" w14:textId="77777777" w:rsidR="00AE4F38" w:rsidRPr="00434BEA" w:rsidRDefault="00AE4F38" w:rsidP="00B55C1F">
      <w:pPr>
        <w:pStyle w:val="7"/>
        <w:numPr>
          <w:ilvl w:val="0"/>
          <w:numId w:val="17"/>
        </w:numPr>
        <w:tabs>
          <w:tab w:val="left" w:pos="1560"/>
        </w:tabs>
        <w:snapToGrid w:val="0"/>
        <w:spacing w:line="380" w:lineRule="exact"/>
        <w:ind w:left="1644" w:rightChars="-94" w:right="-226" w:hanging="652"/>
        <w:jc w:val="both"/>
        <w:textDirection w:val="lrTbV"/>
        <w:rPr>
          <w:rFonts w:ascii="標楷體" w:eastAsia="標楷體" w:hAnsi="標楷體"/>
          <w:spacing w:val="0"/>
          <w:sz w:val="28"/>
        </w:rPr>
      </w:pPr>
      <w:r w:rsidRPr="00434BEA">
        <w:rPr>
          <w:rFonts w:ascii="標楷體" w:eastAsia="標楷體" w:hAnsi="標楷體" w:hint="eastAsia"/>
          <w:spacing w:val="0"/>
          <w:sz w:val="28"/>
          <w:szCs w:val="28"/>
        </w:rPr>
        <w:t>投標文件已書面密封。</w:t>
      </w:r>
    </w:p>
    <w:p w14:paraId="07C97F33" w14:textId="47F8913E" w:rsidR="00AE4F38" w:rsidRPr="00434BEA" w:rsidRDefault="00AE4F38" w:rsidP="00B55C1F">
      <w:pPr>
        <w:pStyle w:val="7"/>
        <w:numPr>
          <w:ilvl w:val="0"/>
          <w:numId w:val="17"/>
        </w:numPr>
        <w:tabs>
          <w:tab w:val="left" w:pos="1560"/>
        </w:tabs>
        <w:snapToGrid w:val="0"/>
        <w:spacing w:line="380" w:lineRule="exact"/>
        <w:ind w:left="1644" w:rightChars="-94" w:right="-226" w:hanging="652"/>
        <w:jc w:val="both"/>
        <w:textDirection w:val="lrTbV"/>
        <w:rPr>
          <w:rFonts w:ascii="標楷體" w:eastAsia="標楷體" w:hAnsi="標楷體"/>
          <w:spacing w:val="0"/>
          <w:sz w:val="28"/>
        </w:rPr>
      </w:pPr>
      <w:r w:rsidRPr="00434BEA">
        <w:rPr>
          <w:rFonts w:ascii="標楷體" w:eastAsia="標楷體" w:hAnsi="標楷體" w:hint="eastAsia"/>
          <w:spacing w:val="0"/>
          <w:sz w:val="28"/>
          <w:szCs w:val="28"/>
        </w:rPr>
        <w:t>外封套上載明</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434BEA">
        <w:rPr>
          <w:rFonts w:ascii="標楷體" w:eastAsia="標楷體" w:hAnsi="標楷體" w:hint="eastAsia"/>
          <w:spacing w:val="0"/>
          <w:sz w:val="28"/>
          <w:szCs w:val="28"/>
        </w:rPr>
        <w:t>名稱及地址，並得以判定所投標案</w:t>
      </w:r>
    </w:p>
    <w:p w14:paraId="582176BB" w14:textId="77777777" w:rsidR="00AE4F38" w:rsidRPr="00434BEA" w:rsidRDefault="00AE4F38" w:rsidP="00B55C1F">
      <w:pPr>
        <w:pStyle w:val="7"/>
        <w:numPr>
          <w:ilvl w:val="0"/>
          <w:numId w:val="17"/>
        </w:numPr>
        <w:tabs>
          <w:tab w:val="left" w:pos="1560"/>
        </w:tabs>
        <w:snapToGrid w:val="0"/>
        <w:spacing w:line="380" w:lineRule="exact"/>
        <w:ind w:left="1644" w:rightChars="-94" w:right="-226" w:hanging="652"/>
        <w:jc w:val="both"/>
        <w:textDirection w:val="lrTbV"/>
        <w:rPr>
          <w:rFonts w:ascii="標楷體" w:eastAsia="標楷體" w:hAnsi="標楷體"/>
          <w:spacing w:val="0"/>
          <w:sz w:val="28"/>
        </w:rPr>
      </w:pPr>
      <w:r w:rsidRPr="00434BEA">
        <w:rPr>
          <w:rFonts w:ascii="標楷體" w:eastAsia="標楷體" w:hAnsi="標楷體" w:hint="eastAsia"/>
          <w:spacing w:val="0"/>
          <w:sz w:val="28"/>
          <w:szCs w:val="28"/>
        </w:rPr>
        <w:t>投標文件已於截止收件期限前寄（送）達。</w:t>
      </w:r>
    </w:p>
    <w:p w14:paraId="16D4CE69" w14:textId="77777777" w:rsidR="00AE4F38" w:rsidRPr="00434BEA" w:rsidRDefault="00AE4F38" w:rsidP="00B55C1F">
      <w:pPr>
        <w:pStyle w:val="7"/>
        <w:numPr>
          <w:ilvl w:val="0"/>
          <w:numId w:val="17"/>
        </w:numPr>
        <w:tabs>
          <w:tab w:val="left" w:pos="1560"/>
        </w:tabs>
        <w:snapToGrid w:val="0"/>
        <w:spacing w:line="380" w:lineRule="exact"/>
        <w:ind w:left="1644" w:rightChars="-94" w:right="-226" w:hanging="652"/>
        <w:jc w:val="both"/>
        <w:textDirection w:val="lrTbV"/>
        <w:rPr>
          <w:rFonts w:ascii="標楷體" w:eastAsia="標楷體" w:hAnsi="標楷體"/>
          <w:spacing w:val="0"/>
          <w:sz w:val="28"/>
        </w:rPr>
      </w:pPr>
      <w:r w:rsidRPr="00434BEA">
        <w:rPr>
          <w:rFonts w:ascii="標楷體" w:eastAsia="標楷體" w:hAnsi="標楷體" w:hint="eastAsia"/>
          <w:spacing w:val="0"/>
          <w:sz w:val="28"/>
          <w:szCs w:val="28"/>
        </w:rPr>
        <w:t>無不得參加投標之情形。</w:t>
      </w:r>
    </w:p>
    <w:p w14:paraId="7CFF49E3" w14:textId="05B873D3" w:rsidR="00AE4F38" w:rsidRPr="00434BEA" w:rsidRDefault="00AE4F38" w:rsidP="00B55C1F">
      <w:pPr>
        <w:pStyle w:val="7"/>
        <w:numPr>
          <w:ilvl w:val="0"/>
          <w:numId w:val="17"/>
        </w:numPr>
        <w:tabs>
          <w:tab w:val="left" w:pos="1560"/>
        </w:tabs>
        <w:snapToGrid w:val="0"/>
        <w:spacing w:line="380" w:lineRule="exact"/>
        <w:ind w:left="1644" w:rightChars="-94" w:right="-226" w:hanging="652"/>
        <w:jc w:val="both"/>
        <w:textDirection w:val="lrTbV"/>
        <w:rPr>
          <w:rFonts w:ascii="標楷體" w:eastAsia="標楷體" w:hAnsi="標楷體"/>
          <w:spacing w:val="0"/>
          <w:sz w:val="28"/>
        </w:rPr>
      </w:pPr>
      <w:r w:rsidRPr="00434BEA">
        <w:rPr>
          <w:rFonts w:ascii="標楷體" w:eastAsia="標楷體" w:hAnsi="標楷體" w:hint="eastAsia"/>
          <w:spacing w:val="0"/>
          <w:sz w:val="28"/>
          <w:szCs w:val="28"/>
        </w:rPr>
        <w:t>無同一</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434BEA">
        <w:rPr>
          <w:rFonts w:ascii="標楷體" w:eastAsia="標楷體" w:hAnsi="標楷體" w:hint="eastAsia"/>
          <w:spacing w:val="0"/>
          <w:sz w:val="28"/>
          <w:szCs w:val="28"/>
        </w:rPr>
        <w:t>之二個以上分支機構、或一</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434BEA">
        <w:rPr>
          <w:rFonts w:ascii="標楷體" w:eastAsia="標楷體" w:hAnsi="標楷體" w:hint="eastAsia"/>
          <w:spacing w:val="0"/>
          <w:sz w:val="28"/>
          <w:szCs w:val="28"/>
        </w:rPr>
        <w:t>與分支機構相同者，對本標案同時投標之情形。</w:t>
      </w:r>
    </w:p>
    <w:p w14:paraId="68C28F0F" w14:textId="77777777" w:rsidR="00B031DB" w:rsidRDefault="00B031DB" w:rsidP="00E436AC">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決標原則：</w:t>
      </w:r>
      <w:r w:rsidR="00000948">
        <w:rPr>
          <w:rFonts w:ascii="標楷體" w:eastAsia="標楷體" w:hAnsi="標楷體"/>
          <w:color w:val="000000"/>
          <w:spacing w:val="0"/>
          <w:sz w:val="28"/>
        </w:rPr>
        <w:t xml:space="preserve"> </w:t>
      </w:r>
    </w:p>
    <w:p w14:paraId="03F62575" w14:textId="1542E41B" w:rsidR="008F34DF" w:rsidRDefault="008F34DF" w:rsidP="00B55C1F">
      <w:pPr>
        <w:pStyle w:val="7"/>
        <w:numPr>
          <w:ilvl w:val="0"/>
          <w:numId w:val="11"/>
        </w:numPr>
        <w:tabs>
          <w:tab w:val="left" w:pos="1560"/>
        </w:tabs>
        <w:snapToGrid w:val="0"/>
        <w:spacing w:line="380" w:lineRule="exact"/>
        <w:ind w:left="1560" w:rightChars="-94" w:right="-226" w:hanging="709"/>
        <w:jc w:val="both"/>
        <w:textDirection w:val="lrTbV"/>
        <w:rPr>
          <w:rFonts w:ascii="標楷體" w:eastAsia="標楷體" w:hAnsi="標楷體"/>
          <w:color w:val="000000"/>
          <w:sz w:val="28"/>
          <w:szCs w:val="28"/>
        </w:rPr>
      </w:pPr>
      <w:r w:rsidRPr="00000948">
        <w:rPr>
          <w:rFonts w:ascii="標楷體" w:eastAsia="標楷體" w:hAnsi="標楷體" w:hint="eastAsia"/>
          <w:color w:val="000000"/>
          <w:sz w:val="28"/>
          <w:szCs w:val="28"/>
        </w:rPr>
        <w:t>本案</w:t>
      </w:r>
      <w:r w:rsidR="005C221F">
        <w:rPr>
          <w:rFonts w:ascii="標楷體" w:eastAsia="標楷體" w:hAnsi="標楷體" w:hint="eastAsia"/>
          <w:color w:val="000000"/>
          <w:sz w:val="28"/>
          <w:szCs w:val="28"/>
        </w:rPr>
        <w:t>採</w:t>
      </w:r>
      <w:r w:rsidRPr="008F34DF">
        <w:rPr>
          <w:rFonts w:ascii="標楷體" w:eastAsia="標楷體" w:hAnsi="標楷體" w:hint="eastAsia"/>
          <w:color w:val="000000"/>
          <w:sz w:val="28"/>
          <w:szCs w:val="28"/>
        </w:rPr>
        <w:t>最有利標(</w:t>
      </w:r>
      <w:r>
        <w:rPr>
          <w:rFonts w:ascii="標楷體" w:eastAsia="標楷體" w:hAnsi="標楷體" w:hint="eastAsia"/>
          <w:color w:val="000000"/>
          <w:sz w:val="28"/>
          <w:szCs w:val="28"/>
        </w:rPr>
        <w:t>以合於招標文件規定之最有利標為得標</w:t>
      </w:r>
      <w:r w:rsidR="00A95DDD">
        <w:rPr>
          <w:rFonts w:ascii="標楷體" w:eastAsia="標楷體" w:hAnsi="標楷體" w:hint="eastAsia"/>
          <w:color w:val="000000"/>
          <w:sz w:val="28"/>
          <w:szCs w:val="28"/>
        </w:rPr>
        <w:t>人</w:t>
      </w:r>
      <w:r>
        <w:rPr>
          <w:rFonts w:ascii="標楷體" w:eastAsia="標楷體" w:hAnsi="標楷體" w:hint="eastAsia"/>
          <w:color w:val="000000"/>
          <w:sz w:val="28"/>
          <w:szCs w:val="28"/>
        </w:rPr>
        <w:t>；</w:t>
      </w:r>
      <w:r w:rsidRPr="008F34DF">
        <w:rPr>
          <w:rFonts w:ascii="標楷體" w:eastAsia="標楷體" w:hAnsi="標楷體" w:hint="eastAsia"/>
          <w:color w:val="000000"/>
          <w:sz w:val="28"/>
          <w:szCs w:val="28"/>
        </w:rPr>
        <w:t>評選項目、標準及評定方式如附件</w:t>
      </w:r>
      <w:r w:rsidRPr="00174859">
        <w:rPr>
          <w:rFonts w:ascii="標楷體" w:eastAsia="標楷體" w:hAnsi="標楷體" w:hint="eastAsia"/>
          <w:b/>
          <w:bCs/>
          <w:color w:val="FF0000"/>
          <w:sz w:val="28"/>
          <w:szCs w:val="28"/>
          <w:highlight w:val="lightGray"/>
        </w:rPr>
        <w:t>「評選須知」</w:t>
      </w:r>
      <w:r w:rsidRPr="008F34DF">
        <w:rPr>
          <w:rFonts w:ascii="標楷體" w:eastAsia="標楷體" w:hAnsi="標楷體" w:hint="eastAsia"/>
          <w:color w:val="000000"/>
          <w:sz w:val="28"/>
          <w:szCs w:val="28"/>
        </w:rPr>
        <w:t>)</w:t>
      </w:r>
    </w:p>
    <w:p w14:paraId="0AF72D8F" w14:textId="1A004656" w:rsidR="00000948" w:rsidRPr="00000948" w:rsidRDefault="00000948" w:rsidP="00B55C1F">
      <w:pPr>
        <w:pStyle w:val="7"/>
        <w:numPr>
          <w:ilvl w:val="0"/>
          <w:numId w:val="11"/>
        </w:numPr>
        <w:tabs>
          <w:tab w:val="left" w:pos="1560"/>
        </w:tabs>
        <w:snapToGrid w:val="0"/>
        <w:spacing w:line="380" w:lineRule="exact"/>
        <w:ind w:left="1560" w:rightChars="-94" w:right="-226" w:hanging="709"/>
        <w:jc w:val="both"/>
        <w:textDirection w:val="lrTbV"/>
        <w:rPr>
          <w:rFonts w:ascii="標楷體" w:eastAsia="標楷體" w:hAnsi="標楷體"/>
          <w:color w:val="000000"/>
          <w:sz w:val="28"/>
          <w:szCs w:val="28"/>
        </w:rPr>
      </w:pPr>
      <w:r w:rsidRPr="00000948">
        <w:rPr>
          <w:rFonts w:ascii="標楷體" w:eastAsia="標楷體" w:hAnsi="標楷體" w:hint="eastAsia"/>
          <w:color w:val="000000"/>
          <w:sz w:val="28"/>
          <w:szCs w:val="28"/>
        </w:rPr>
        <w:t>本案參考「採購評選委員會審議規則」及「最有利標評選辦法」等相關規定辦理</w:t>
      </w:r>
      <w:r w:rsidR="00DA6E9B">
        <w:rPr>
          <w:rFonts w:ascii="標楷體" w:eastAsia="標楷體" w:hAnsi="標楷體" w:hint="eastAsia"/>
          <w:color w:val="000000"/>
          <w:sz w:val="28"/>
          <w:szCs w:val="28"/>
        </w:rPr>
        <w:t>評選</w:t>
      </w:r>
      <w:r w:rsidRPr="00000948">
        <w:rPr>
          <w:rFonts w:ascii="標楷體" w:eastAsia="標楷體" w:hAnsi="標楷體" w:hint="eastAsia"/>
          <w:color w:val="000000"/>
          <w:sz w:val="28"/>
          <w:szCs w:val="28"/>
        </w:rPr>
        <w:t>，評定</w:t>
      </w:r>
      <w:r w:rsidR="008F34DF">
        <w:rPr>
          <w:rFonts w:ascii="標楷體" w:eastAsia="標楷體" w:hAnsi="標楷體" w:hint="eastAsia"/>
          <w:color w:val="000000"/>
          <w:sz w:val="28"/>
          <w:szCs w:val="28"/>
        </w:rPr>
        <w:t>最有利標</w:t>
      </w:r>
      <w:r w:rsidRPr="00000948">
        <w:rPr>
          <w:rFonts w:ascii="標楷體" w:eastAsia="標楷體" w:hAnsi="標楷體" w:hint="eastAsia"/>
          <w:color w:val="000000"/>
          <w:sz w:val="28"/>
          <w:szCs w:val="28"/>
        </w:rPr>
        <w:t>方式採序位法，價格納</w:t>
      </w:r>
      <w:r w:rsidRPr="00000948">
        <w:rPr>
          <w:rFonts w:ascii="標楷體" w:eastAsia="標楷體" w:hAnsi="標楷體" w:hint="eastAsia"/>
          <w:color w:val="000000"/>
          <w:sz w:val="28"/>
          <w:szCs w:val="28"/>
        </w:rPr>
        <w:lastRenderedPageBreak/>
        <w:t>入評比。</w:t>
      </w:r>
    </w:p>
    <w:p w14:paraId="479B8B22" w14:textId="0E645BCE" w:rsidR="00000948" w:rsidRDefault="00000948" w:rsidP="00B55C1F">
      <w:pPr>
        <w:pStyle w:val="7"/>
        <w:numPr>
          <w:ilvl w:val="0"/>
          <w:numId w:val="11"/>
        </w:numPr>
        <w:tabs>
          <w:tab w:val="left" w:pos="1560"/>
        </w:tabs>
        <w:snapToGrid w:val="0"/>
        <w:spacing w:line="380" w:lineRule="exact"/>
        <w:ind w:left="1560" w:rightChars="-94" w:right="-226" w:hanging="709"/>
        <w:jc w:val="both"/>
        <w:textDirection w:val="lrTbV"/>
        <w:rPr>
          <w:rFonts w:ascii="標楷體" w:eastAsia="標楷體" w:hAnsi="標楷體"/>
          <w:color w:val="000000"/>
          <w:sz w:val="28"/>
          <w:szCs w:val="28"/>
        </w:rPr>
      </w:pPr>
      <w:r w:rsidRPr="00000948">
        <w:rPr>
          <w:rFonts w:ascii="標楷體" w:eastAsia="標楷體" w:hAnsi="標楷體" w:hint="eastAsia"/>
          <w:color w:val="000000"/>
          <w:sz w:val="28"/>
          <w:szCs w:val="28"/>
        </w:rPr>
        <w:t>本案倘僅有一</w:t>
      </w:r>
      <w:r w:rsidR="00A95DDD">
        <w:rPr>
          <w:rFonts w:ascii="標楷體" w:eastAsia="標楷體" w:hAnsi="標楷體" w:hint="eastAsia"/>
          <w:color w:val="000000"/>
          <w:sz w:val="28"/>
          <w:szCs w:val="28"/>
        </w:rPr>
        <w:t>家</w:t>
      </w:r>
      <w:r w:rsidR="00A95DDD" w:rsidRPr="00157920">
        <w:rPr>
          <w:rFonts w:ascii="標楷體" w:eastAsia="標楷體" w:hAnsi="標楷體" w:hint="eastAsia"/>
          <w:color w:val="000000"/>
          <w:spacing w:val="0"/>
          <w:sz w:val="28"/>
        </w:rPr>
        <w:t>投標</w:t>
      </w:r>
      <w:r w:rsidR="00A95DDD">
        <w:rPr>
          <w:rFonts w:ascii="標楷體" w:eastAsia="標楷體" w:hAnsi="標楷體" w:hint="eastAsia"/>
          <w:color w:val="000000"/>
          <w:spacing w:val="0"/>
          <w:sz w:val="28"/>
        </w:rPr>
        <w:t>人</w:t>
      </w:r>
      <w:r w:rsidRPr="00000948">
        <w:rPr>
          <w:rFonts w:ascii="標楷體" w:eastAsia="標楷體" w:hAnsi="標楷體" w:hint="eastAsia"/>
          <w:color w:val="000000"/>
          <w:sz w:val="28"/>
          <w:szCs w:val="28"/>
        </w:rPr>
        <w:t>投標，其所投標內容符合投標文件規定者，亦得開標、決標。</w:t>
      </w:r>
    </w:p>
    <w:p w14:paraId="35357C6E" w14:textId="09013459" w:rsidR="00000948" w:rsidRDefault="00F160B5" w:rsidP="00B55C1F">
      <w:pPr>
        <w:pStyle w:val="7"/>
        <w:numPr>
          <w:ilvl w:val="0"/>
          <w:numId w:val="11"/>
        </w:numPr>
        <w:tabs>
          <w:tab w:val="left" w:pos="1560"/>
        </w:tabs>
        <w:snapToGrid w:val="0"/>
        <w:spacing w:line="380" w:lineRule="exact"/>
        <w:ind w:left="1560" w:rightChars="-94" w:right="-226" w:hanging="709"/>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評</w:t>
      </w:r>
      <w:r w:rsidR="0037657A">
        <w:rPr>
          <w:rFonts w:ascii="標楷體" w:eastAsia="標楷體" w:hAnsi="標楷體" w:hint="eastAsia"/>
          <w:color w:val="000000"/>
          <w:sz w:val="28"/>
          <w:szCs w:val="28"/>
        </w:rPr>
        <w:t>選</w:t>
      </w:r>
      <w:r w:rsidR="0042021A" w:rsidRPr="0042021A">
        <w:rPr>
          <w:rFonts w:ascii="標楷體" w:eastAsia="標楷體" w:hAnsi="標楷體" w:hint="eastAsia"/>
          <w:color w:val="000000"/>
          <w:sz w:val="28"/>
          <w:szCs w:val="28"/>
        </w:rPr>
        <w:t>結果須經出席評選委員過半數同意後當場公布，惟評選結果俟簽報機關首長或其授權人員核定後方生效。</w:t>
      </w:r>
    </w:p>
    <w:p w14:paraId="6D098B45" w14:textId="0B90A0F2" w:rsidR="0027481B" w:rsidRPr="00000948" w:rsidRDefault="0027481B" w:rsidP="00B55C1F">
      <w:pPr>
        <w:pStyle w:val="7"/>
        <w:numPr>
          <w:ilvl w:val="0"/>
          <w:numId w:val="11"/>
        </w:numPr>
        <w:tabs>
          <w:tab w:val="left" w:pos="1560"/>
        </w:tabs>
        <w:snapToGrid w:val="0"/>
        <w:spacing w:line="380" w:lineRule="exact"/>
        <w:ind w:left="1560" w:rightChars="-94" w:right="-226" w:hanging="709"/>
        <w:jc w:val="both"/>
        <w:textDirection w:val="lrTbV"/>
        <w:rPr>
          <w:rFonts w:ascii="標楷體" w:eastAsia="標楷體" w:hAnsi="標楷體"/>
          <w:color w:val="000000"/>
          <w:sz w:val="28"/>
          <w:szCs w:val="28"/>
        </w:rPr>
      </w:pPr>
      <w:r w:rsidRPr="005D236C">
        <w:rPr>
          <w:rFonts w:ascii="標楷體" w:eastAsia="標楷體" w:hAnsi="標楷體" w:hint="eastAsia"/>
          <w:sz w:val="28"/>
          <w:szCs w:val="28"/>
        </w:rPr>
        <w:t>得標</w:t>
      </w:r>
      <w:r w:rsidR="00A95DDD">
        <w:rPr>
          <w:rFonts w:ascii="標楷體" w:eastAsia="標楷體" w:hAnsi="標楷體" w:hint="eastAsia"/>
          <w:sz w:val="28"/>
          <w:szCs w:val="28"/>
        </w:rPr>
        <w:t>人</w:t>
      </w:r>
      <w:r w:rsidRPr="005D236C">
        <w:rPr>
          <w:rFonts w:ascii="標楷體" w:eastAsia="標楷體" w:hAnsi="標楷體" w:hint="eastAsia"/>
          <w:sz w:val="28"/>
          <w:szCs w:val="28"/>
        </w:rPr>
        <w:t>未於期限內簽訂契約、拒不簽約、以其他理由放棄得標時或經本</w:t>
      </w:r>
      <w:r w:rsidR="00A95DDD">
        <w:rPr>
          <w:rFonts w:ascii="標楷體" w:eastAsia="標楷體" w:hAnsi="標楷體" w:hint="eastAsia"/>
          <w:sz w:val="28"/>
          <w:szCs w:val="28"/>
        </w:rPr>
        <w:t>機關</w:t>
      </w:r>
      <w:r w:rsidRPr="005D236C">
        <w:rPr>
          <w:rFonts w:ascii="標楷體" w:eastAsia="標楷體" w:hAnsi="標楷體" w:hint="eastAsia"/>
          <w:sz w:val="28"/>
          <w:szCs w:val="28"/>
        </w:rPr>
        <w:t>撤銷得標權者，</w:t>
      </w:r>
      <w:r w:rsidRPr="00BE2030">
        <w:rPr>
          <w:rFonts w:ascii="標楷體" w:eastAsia="標楷體" w:hAnsi="標楷體" w:hint="eastAsia"/>
          <w:color w:val="000000"/>
          <w:sz w:val="28"/>
          <w:szCs w:val="28"/>
        </w:rPr>
        <w:t>本</w:t>
      </w:r>
      <w:r w:rsidR="00A95DDD">
        <w:rPr>
          <w:rFonts w:ascii="標楷體" w:eastAsia="標楷體" w:hAnsi="標楷體" w:hint="eastAsia"/>
          <w:color w:val="000000"/>
          <w:sz w:val="28"/>
          <w:szCs w:val="28"/>
        </w:rPr>
        <w:t>機關</w:t>
      </w:r>
      <w:r w:rsidRPr="00BE2030">
        <w:rPr>
          <w:rFonts w:ascii="標楷體" w:eastAsia="標楷體" w:hAnsi="標楷體" w:hint="eastAsia"/>
          <w:color w:val="000000"/>
          <w:sz w:val="28"/>
          <w:szCs w:val="28"/>
        </w:rPr>
        <w:t>另行辦理招標事宜。</w:t>
      </w:r>
    </w:p>
    <w:p w14:paraId="4A5EA00D" w14:textId="71B9C11C" w:rsidR="00555502" w:rsidRPr="004323A4" w:rsidRDefault="00A95DDD" w:rsidP="00D93160">
      <w:pPr>
        <w:pStyle w:val="7"/>
        <w:numPr>
          <w:ilvl w:val="0"/>
          <w:numId w:val="1"/>
        </w:numPr>
        <w:ind w:left="1134" w:hanging="1134"/>
        <w:jc w:val="both"/>
        <w:textDirection w:val="lrTbV"/>
        <w:rPr>
          <w:rFonts w:ascii="標楷體" w:eastAsia="標楷體" w:hAnsi="標楷體"/>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58594F" w:rsidRPr="0058594F">
        <w:rPr>
          <w:rFonts w:ascii="標楷體" w:eastAsia="標楷體" w:hAnsi="標楷體" w:hint="eastAsia"/>
          <w:sz w:val="28"/>
          <w:szCs w:val="28"/>
        </w:rPr>
        <w:t>有下列情形之一，經機關於開標前發現者，其所投之標應不予開標；於開標後發現者，應不決標予該</w:t>
      </w: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58594F" w:rsidRPr="0058594F">
        <w:rPr>
          <w:rFonts w:ascii="標楷體" w:eastAsia="標楷體" w:hAnsi="標楷體" w:hint="eastAsia"/>
          <w:sz w:val="28"/>
          <w:szCs w:val="28"/>
        </w:rPr>
        <w:t>：</w:t>
      </w:r>
    </w:p>
    <w:p w14:paraId="2B2EEF56" w14:textId="77777777" w:rsidR="00555502" w:rsidRPr="004323A4" w:rsidRDefault="0058594F" w:rsidP="00B55C1F">
      <w:pPr>
        <w:pStyle w:val="7"/>
        <w:numPr>
          <w:ilvl w:val="0"/>
          <w:numId w:val="6"/>
        </w:numPr>
        <w:tabs>
          <w:tab w:val="clear" w:pos="1710"/>
          <w:tab w:val="num" w:pos="1560"/>
        </w:tabs>
        <w:snapToGrid w:val="0"/>
        <w:spacing w:line="380" w:lineRule="exact"/>
        <w:ind w:left="1560" w:hanging="709"/>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未依招標文件之規定投標。</w:t>
      </w:r>
    </w:p>
    <w:p w14:paraId="42A07D33" w14:textId="77777777" w:rsidR="00555502" w:rsidRPr="004323A4" w:rsidRDefault="0058594F" w:rsidP="00B55C1F">
      <w:pPr>
        <w:pStyle w:val="7"/>
        <w:numPr>
          <w:ilvl w:val="0"/>
          <w:numId w:val="6"/>
        </w:numPr>
        <w:tabs>
          <w:tab w:val="clear" w:pos="1710"/>
          <w:tab w:val="num" w:pos="1560"/>
        </w:tabs>
        <w:snapToGrid w:val="0"/>
        <w:spacing w:line="380" w:lineRule="exact"/>
        <w:ind w:left="1560" w:hanging="709"/>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投標文件內容不符合招標文件之規定。</w:t>
      </w:r>
    </w:p>
    <w:p w14:paraId="21EFE7E5" w14:textId="77777777" w:rsidR="00555502" w:rsidRPr="004323A4" w:rsidRDefault="0058594F" w:rsidP="00B55C1F">
      <w:pPr>
        <w:pStyle w:val="7"/>
        <w:numPr>
          <w:ilvl w:val="0"/>
          <w:numId w:val="6"/>
        </w:numPr>
        <w:tabs>
          <w:tab w:val="clear" w:pos="1710"/>
          <w:tab w:val="num" w:pos="1560"/>
        </w:tabs>
        <w:snapToGrid w:val="0"/>
        <w:spacing w:line="380" w:lineRule="exact"/>
        <w:ind w:left="1560" w:rightChars="-94" w:right="-226" w:hanging="709"/>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借用或冒用他人名義或證件投標。</w:t>
      </w:r>
    </w:p>
    <w:p w14:paraId="0B9FF1EB" w14:textId="77777777" w:rsidR="00555502" w:rsidRPr="004323A4" w:rsidRDefault="0058594F" w:rsidP="00B55C1F">
      <w:pPr>
        <w:pStyle w:val="7"/>
        <w:numPr>
          <w:ilvl w:val="0"/>
          <w:numId w:val="6"/>
        </w:numPr>
        <w:tabs>
          <w:tab w:val="clear" w:pos="1710"/>
          <w:tab w:val="num" w:pos="1560"/>
        </w:tabs>
        <w:snapToGrid w:val="0"/>
        <w:spacing w:line="380" w:lineRule="exact"/>
        <w:ind w:left="1560" w:hanging="709"/>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以不實之文件投標。</w:t>
      </w:r>
    </w:p>
    <w:p w14:paraId="121080EB" w14:textId="75FB5965" w:rsidR="00555502" w:rsidRPr="004323A4" w:rsidRDefault="0058594F" w:rsidP="00B55C1F">
      <w:pPr>
        <w:pStyle w:val="7"/>
        <w:numPr>
          <w:ilvl w:val="0"/>
          <w:numId w:val="6"/>
        </w:numPr>
        <w:tabs>
          <w:tab w:val="clear" w:pos="1710"/>
          <w:tab w:val="num" w:pos="1560"/>
        </w:tabs>
        <w:snapToGrid w:val="0"/>
        <w:spacing w:line="380" w:lineRule="exact"/>
        <w:ind w:left="1560" w:hanging="709"/>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不同投標</w:t>
      </w:r>
      <w:r w:rsidR="00A95DDD">
        <w:rPr>
          <w:rFonts w:ascii="標楷體" w:eastAsia="標楷體" w:hAnsi="標楷體" w:hint="eastAsia"/>
          <w:sz w:val="28"/>
          <w:szCs w:val="28"/>
        </w:rPr>
        <w:t>人</w:t>
      </w:r>
      <w:r w:rsidRPr="0058594F">
        <w:rPr>
          <w:rFonts w:ascii="標楷體" w:eastAsia="標楷體" w:hAnsi="標楷體" w:hint="eastAsia"/>
          <w:sz w:val="28"/>
          <w:szCs w:val="28"/>
        </w:rPr>
        <w:t>間之投標文件內容有重大異常關聯。</w:t>
      </w:r>
    </w:p>
    <w:p w14:paraId="1E2E61DC" w14:textId="7BA7681F" w:rsidR="00555502" w:rsidRPr="001400D4" w:rsidRDefault="0058594F" w:rsidP="00B55C1F">
      <w:pPr>
        <w:pStyle w:val="7"/>
        <w:numPr>
          <w:ilvl w:val="0"/>
          <w:numId w:val="6"/>
        </w:numPr>
        <w:tabs>
          <w:tab w:val="clear" w:pos="1710"/>
          <w:tab w:val="num" w:pos="1560"/>
        </w:tabs>
        <w:snapToGrid w:val="0"/>
        <w:spacing w:line="380" w:lineRule="exact"/>
        <w:ind w:left="1560" w:hanging="709"/>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受本</w:t>
      </w:r>
      <w:r w:rsidR="00A95DDD">
        <w:rPr>
          <w:rFonts w:ascii="標楷體" w:eastAsia="標楷體" w:hAnsi="標楷體" w:hint="eastAsia"/>
          <w:sz w:val="28"/>
          <w:szCs w:val="28"/>
        </w:rPr>
        <w:t>機關</w:t>
      </w:r>
      <w:r w:rsidRPr="0058594F">
        <w:rPr>
          <w:rFonts w:ascii="標楷體" w:eastAsia="標楷體" w:hAnsi="標楷體" w:hint="eastAsia"/>
          <w:sz w:val="28"/>
          <w:szCs w:val="28"/>
        </w:rPr>
        <w:t>函文通知為投標停權處分期間者。</w:t>
      </w:r>
    </w:p>
    <w:p w14:paraId="0C6F353A" w14:textId="368210A4" w:rsidR="00D82E67" w:rsidRPr="00D82E67" w:rsidRDefault="001400D4" w:rsidP="00B55C1F">
      <w:pPr>
        <w:pStyle w:val="7"/>
        <w:numPr>
          <w:ilvl w:val="0"/>
          <w:numId w:val="6"/>
        </w:numPr>
        <w:tabs>
          <w:tab w:val="clear" w:pos="1710"/>
          <w:tab w:val="num" w:pos="1560"/>
        </w:tabs>
        <w:snapToGrid w:val="0"/>
        <w:spacing w:line="380" w:lineRule="exact"/>
        <w:ind w:left="1560" w:hanging="709"/>
        <w:jc w:val="both"/>
        <w:textDirection w:val="lrTbV"/>
        <w:rPr>
          <w:rFonts w:ascii="標楷體" w:eastAsia="標楷體" w:hAnsi="標楷體"/>
          <w:spacing w:val="0"/>
          <w:sz w:val="28"/>
          <w:szCs w:val="28"/>
        </w:rPr>
      </w:pPr>
      <w:bookmarkStart w:id="1" w:name="_Hlk212795053"/>
      <w:r w:rsidRPr="00FA021A">
        <w:rPr>
          <w:rFonts w:ascii="標楷體" w:eastAsia="標楷體" w:hAnsi="標楷體" w:hint="eastAsia"/>
          <w:color w:val="FF0000"/>
          <w:spacing w:val="0"/>
          <w:sz w:val="28"/>
          <w:szCs w:val="28"/>
        </w:rPr>
        <w:t>1年內（以本案開標日回推）留有與本</w:t>
      </w:r>
      <w:r w:rsidR="00A95DDD" w:rsidRPr="00FA021A">
        <w:rPr>
          <w:rFonts w:ascii="標楷體" w:eastAsia="標楷體" w:hAnsi="標楷體" w:hint="eastAsia"/>
          <w:color w:val="FF0000"/>
          <w:spacing w:val="0"/>
          <w:sz w:val="28"/>
          <w:szCs w:val="28"/>
        </w:rPr>
        <w:t>機關</w:t>
      </w:r>
      <w:r w:rsidR="00FA021A" w:rsidRPr="00FA021A">
        <w:rPr>
          <w:rFonts w:ascii="標楷體" w:eastAsia="標楷體" w:hAnsi="標楷體" w:hint="eastAsia"/>
          <w:color w:val="FF0000"/>
          <w:spacing w:val="0"/>
          <w:sz w:val="28"/>
          <w:szCs w:val="28"/>
        </w:rPr>
        <w:t>停車場經營相關</w:t>
      </w:r>
      <w:r w:rsidR="00A95DDD" w:rsidRPr="00FA021A">
        <w:rPr>
          <w:rFonts w:ascii="標楷體" w:eastAsia="標楷體" w:hAnsi="標楷體" w:hint="eastAsia"/>
          <w:color w:val="FF0000"/>
          <w:spacing w:val="0"/>
          <w:sz w:val="28"/>
          <w:szCs w:val="28"/>
        </w:rPr>
        <w:t>標案</w:t>
      </w:r>
      <w:r w:rsidRPr="00FA021A">
        <w:rPr>
          <w:rFonts w:ascii="標楷體" w:eastAsia="標楷體" w:hAnsi="標楷體" w:hint="eastAsia"/>
          <w:color w:val="FF0000"/>
          <w:spacing w:val="0"/>
          <w:sz w:val="28"/>
          <w:szCs w:val="28"/>
        </w:rPr>
        <w:t>逾期不簽約、拒不簽約或放棄繳納價金之紀錄；經機關終止或解除契約未滿1年；或與本</w:t>
      </w:r>
      <w:r w:rsidR="00A95DDD" w:rsidRPr="00FA021A">
        <w:rPr>
          <w:rFonts w:ascii="標楷體" w:eastAsia="標楷體" w:hAnsi="標楷體" w:hint="eastAsia"/>
          <w:color w:val="FF0000"/>
          <w:spacing w:val="0"/>
          <w:sz w:val="28"/>
          <w:szCs w:val="28"/>
        </w:rPr>
        <w:t>機關</w:t>
      </w:r>
      <w:r w:rsidR="00FA021A" w:rsidRPr="00FA021A">
        <w:rPr>
          <w:rFonts w:ascii="標楷體" w:eastAsia="標楷體" w:hAnsi="標楷體" w:hint="eastAsia"/>
          <w:color w:val="FF0000"/>
          <w:spacing w:val="0"/>
          <w:sz w:val="28"/>
          <w:szCs w:val="28"/>
        </w:rPr>
        <w:t>停車場經營相關</w:t>
      </w:r>
      <w:r w:rsidR="00A95DDD" w:rsidRPr="00FA021A">
        <w:rPr>
          <w:rFonts w:ascii="標楷體" w:eastAsia="標楷體" w:hAnsi="標楷體" w:hint="eastAsia"/>
          <w:color w:val="FF0000"/>
          <w:spacing w:val="0"/>
          <w:sz w:val="28"/>
          <w:szCs w:val="28"/>
        </w:rPr>
        <w:t>標案尚有</w:t>
      </w:r>
      <w:r w:rsidRPr="00FA021A">
        <w:rPr>
          <w:rFonts w:ascii="標楷體" w:eastAsia="標楷體" w:hAnsi="標楷體" w:hint="eastAsia"/>
          <w:color w:val="FF0000"/>
          <w:spacing w:val="0"/>
          <w:sz w:val="28"/>
          <w:szCs w:val="28"/>
        </w:rPr>
        <w:t>訴訟未結案者。（決標或簽約後發現得標</w:t>
      </w:r>
      <w:r w:rsidR="00A95DDD" w:rsidRPr="00FA021A">
        <w:rPr>
          <w:rFonts w:ascii="標楷體" w:eastAsia="標楷體" w:hAnsi="標楷體" w:hint="eastAsia"/>
          <w:color w:val="FF0000"/>
          <w:spacing w:val="0"/>
          <w:sz w:val="28"/>
          <w:szCs w:val="28"/>
        </w:rPr>
        <w:t>人</w:t>
      </w:r>
      <w:r w:rsidRPr="00FA021A">
        <w:rPr>
          <w:rFonts w:ascii="標楷體" w:eastAsia="標楷體" w:hAnsi="標楷體" w:hint="eastAsia"/>
          <w:color w:val="FF0000"/>
          <w:spacing w:val="0"/>
          <w:sz w:val="28"/>
          <w:szCs w:val="28"/>
        </w:rPr>
        <w:t>有前揭情形者，應撤銷決標、終止契約或解除契約）</w:t>
      </w:r>
      <w:r w:rsidR="00D82E67" w:rsidRPr="00FA021A">
        <w:rPr>
          <w:rFonts w:ascii="標楷體" w:eastAsia="標楷體" w:hAnsi="標楷體" w:hint="eastAsia"/>
          <w:color w:val="FF0000"/>
          <w:spacing w:val="0"/>
          <w:sz w:val="28"/>
          <w:szCs w:val="28"/>
        </w:rPr>
        <w:t>。</w:t>
      </w:r>
      <w:bookmarkEnd w:id="1"/>
    </w:p>
    <w:p w14:paraId="110E0360" w14:textId="4A878B08" w:rsidR="00D93160" w:rsidRPr="00BC5D27" w:rsidRDefault="00D93160" w:rsidP="00145603">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int="eastAsia"/>
          <w:color w:val="000000"/>
          <w:sz w:val="28"/>
        </w:rPr>
        <w:t>訂約：</w:t>
      </w:r>
      <w:r w:rsidRPr="00145603">
        <w:rPr>
          <w:rFonts w:ascii="標楷體" w:eastAsia="標楷體" w:hint="eastAsia"/>
          <w:color w:val="000000"/>
          <w:sz w:val="28"/>
        </w:rPr>
        <w:t>得標</w:t>
      </w:r>
      <w:r w:rsidR="004C24DF">
        <w:rPr>
          <w:rFonts w:ascii="標楷體" w:eastAsia="標楷體" w:hint="eastAsia"/>
          <w:color w:val="000000"/>
          <w:sz w:val="28"/>
        </w:rPr>
        <w:t>人</w:t>
      </w:r>
      <w:r w:rsidRPr="00145603">
        <w:rPr>
          <w:rFonts w:ascii="標楷體" w:eastAsia="標楷體" w:hint="eastAsia"/>
          <w:color w:val="000000"/>
          <w:sz w:val="28"/>
        </w:rPr>
        <w:t>應於決標次日起</w:t>
      </w:r>
      <w:r w:rsidR="008D6A5F">
        <w:rPr>
          <w:rFonts w:ascii="標楷體" w:eastAsia="標楷體" w:hint="eastAsia"/>
          <w:color w:val="000000"/>
          <w:sz w:val="28"/>
        </w:rPr>
        <w:t>【</w:t>
      </w:r>
      <w:r w:rsidR="008D6A5F" w:rsidRPr="00145603">
        <w:rPr>
          <w:rFonts w:ascii="標楷體" w:eastAsia="標楷體" w:hint="eastAsia"/>
          <w:color w:val="000000"/>
          <w:sz w:val="28"/>
        </w:rPr>
        <w:t>1</w:t>
      </w:r>
      <w:r w:rsidR="008D6A5F">
        <w:rPr>
          <w:rFonts w:ascii="標楷體" w:eastAsia="標楷體"/>
          <w:color w:val="000000"/>
          <w:sz w:val="28"/>
        </w:rPr>
        <w:t>4</w:t>
      </w:r>
      <w:r w:rsidR="008D6A5F" w:rsidRPr="00145603">
        <w:rPr>
          <w:rFonts w:ascii="標楷體" w:eastAsia="標楷體" w:hint="eastAsia"/>
          <w:color w:val="000000"/>
          <w:sz w:val="28"/>
        </w:rPr>
        <w:t>日</w:t>
      </w:r>
      <w:r w:rsidR="008D6A5F">
        <w:rPr>
          <w:rFonts w:ascii="標楷體" w:eastAsia="標楷體" w:hint="eastAsia"/>
          <w:color w:val="000000"/>
          <w:sz w:val="28"/>
        </w:rPr>
        <w:t>】</w:t>
      </w:r>
      <w:r w:rsidRPr="00145603">
        <w:rPr>
          <w:rFonts w:ascii="標楷體" w:eastAsia="標楷體" w:hint="eastAsia"/>
          <w:color w:val="000000"/>
          <w:sz w:val="28"/>
        </w:rPr>
        <w:t>內完成簽約事宜</w:t>
      </w:r>
      <w:r w:rsidR="009952F2">
        <w:rPr>
          <w:rFonts w:ascii="標楷體" w:eastAsia="標楷體" w:hint="eastAsia"/>
          <w:color w:val="000000"/>
          <w:sz w:val="28"/>
        </w:rPr>
        <w:t>（</w:t>
      </w:r>
      <w:r w:rsidR="009952F2">
        <w:rPr>
          <w:rFonts w:ascii="標楷體" w:eastAsia="標楷體" w:hAnsi="標楷體" w:hint="eastAsia"/>
          <w:color w:val="000000"/>
          <w:spacing w:val="0"/>
          <w:sz w:val="28"/>
        </w:rPr>
        <w:t>末日</w:t>
      </w:r>
      <w:r w:rsidR="009952F2" w:rsidRPr="008D6A5F">
        <w:rPr>
          <w:rFonts w:ascii="標楷體" w:eastAsia="標楷體" w:hAnsi="標楷體" w:hint="eastAsia"/>
          <w:color w:val="000000"/>
          <w:spacing w:val="0"/>
          <w:sz w:val="28"/>
        </w:rPr>
        <w:t>遇例假日或</w:t>
      </w:r>
      <w:r w:rsidR="00952886">
        <w:rPr>
          <w:rFonts w:ascii="標楷體" w:eastAsia="標楷體" w:hAnsi="標楷體" w:hint="eastAsia"/>
          <w:color w:val="000000"/>
          <w:spacing w:val="0"/>
          <w:sz w:val="28"/>
        </w:rPr>
        <w:t>機關</w:t>
      </w:r>
      <w:r w:rsidR="009952F2" w:rsidRPr="008D6A5F">
        <w:rPr>
          <w:rFonts w:ascii="標楷體" w:eastAsia="標楷體" w:hAnsi="標楷體" w:hint="eastAsia"/>
          <w:color w:val="000000"/>
          <w:spacing w:val="0"/>
          <w:sz w:val="28"/>
        </w:rPr>
        <w:t>停止辦公日順延</w:t>
      </w:r>
      <w:r w:rsidR="009952F2">
        <w:rPr>
          <w:rFonts w:ascii="標楷體" w:eastAsia="標楷體" w:hAnsi="標楷體" w:hint="eastAsia"/>
          <w:color w:val="000000"/>
          <w:spacing w:val="0"/>
          <w:sz w:val="28"/>
        </w:rPr>
        <w:t>至機關上班日</w:t>
      </w:r>
      <w:r w:rsidR="009952F2">
        <w:rPr>
          <w:rFonts w:ascii="標楷體" w:eastAsia="標楷體" w:hint="eastAsia"/>
          <w:color w:val="000000"/>
          <w:sz w:val="28"/>
        </w:rPr>
        <w:t>）</w:t>
      </w:r>
      <w:r w:rsidRPr="00145603">
        <w:rPr>
          <w:rFonts w:ascii="標楷體" w:eastAsia="標楷體" w:hint="eastAsia"/>
          <w:color w:val="000000"/>
          <w:sz w:val="28"/>
        </w:rPr>
        <w:t>，並</w:t>
      </w:r>
      <w:r w:rsidRPr="00145603">
        <w:rPr>
          <w:rFonts w:eastAsia="標楷體" w:hint="eastAsia"/>
          <w:color w:val="000000"/>
          <w:sz w:val="28"/>
        </w:rPr>
        <w:t>攜帶本投標須知規定應繳證件正本及與</w:t>
      </w:r>
      <w:r w:rsidRPr="00145603">
        <w:rPr>
          <w:rFonts w:ascii="標楷體" w:eastAsia="標楷體" w:hint="eastAsia"/>
          <w:color w:val="000000"/>
          <w:sz w:val="28"/>
        </w:rPr>
        <w:t>投標</w:t>
      </w:r>
      <w:r w:rsidRPr="00145603">
        <w:rPr>
          <w:rFonts w:eastAsia="標楷體" w:hint="eastAsia"/>
          <w:color w:val="000000"/>
          <w:sz w:val="28"/>
        </w:rPr>
        <w:t>單</w:t>
      </w:r>
      <w:r w:rsidRPr="00145603">
        <w:rPr>
          <w:rFonts w:ascii="標楷體" w:eastAsia="標楷體" w:hint="eastAsia"/>
          <w:color w:val="000000"/>
          <w:sz w:val="28"/>
        </w:rPr>
        <w:t>所蓋相同</w:t>
      </w:r>
      <w:r w:rsidRPr="00145603">
        <w:rPr>
          <w:rFonts w:eastAsia="標楷體" w:hint="eastAsia"/>
          <w:color w:val="000000"/>
          <w:sz w:val="28"/>
        </w:rPr>
        <w:t>之印章前往本機關辦妥簽約手續，如逾期</w:t>
      </w:r>
      <w:r w:rsidRPr="00145603">
        <w:rPr>
          <w:rFonts w:ascii="標楷體" w:eastAsia="標楷體" w:hint="eastAsia"/>
          <w:color w:val="000000"/>
          <w:sz w:val="28"/>
        </w:rPr>
        <w:t>未繳納全部履約保證金、</w:t>
      </w:r>
      <w:r w:rsidRPr="00145603">
        <w:rPr>
          <w:rFonts w:eastAsia="標楷體" w:hint="eastAsia"/>
          <w:color w:val="000000"/>
          <w:sz w:val="28"/>
        </w:rPr>
        <w:t>無故不辦理簽約或所繳證件影本與正本不符，其押標金不予發還，並取消得標權</w:t>
      </w:r>
      <w:r w:rsidRPr="00145603">
        <w:rPr>
          <w:rFonts w:ascii="標楷體" w:eastAsia="標楷體" w:hint="eastAsia"/>
          <w:color w:val="000000"/>
          <w:sz w:val="28"/>
        </w:rPr>
        <w:t>。</w:t>
      </w:r>
    </w:p>
    <w:p w14:paraId="61A44194" w14:textId="0E51121F" w:rsidR="00BC5D27" w:rsidRPr="00BC5D27" w:rsidRDefault="00BC5D27" w:rsidP="00145603">
      <w:pPr>
        <w:pStyle w:val="7"/>
        <w:numPr>
          <w:ilvl w:val="0"/>
          <w:numId w:val="1"/>
        </w:numPr>
        <w:ind w:left="1134" w:hanging="1134"/>
        <w:jc w:val="both"/>
        <w:textDirection w:val="lrTbV"/>
        <w:rPr>
          <w:rFonts w:ascii="標楷體" w:eastAsia="標楷體" w:hAnsi="標楷體"/>
          <w:color w:val="FF0000"/>
          <w:spacing w:val="0"/>
          <w:sz w:val="28"/>
        </w:rPr>
      </w:pPr>
      <w:r w:rsidRPr="00BC5D27">
        <w:rPr>
          <w:rFonts w:ascii="標楷體" w:eastAsia="標楷體" w:hAnsi="標楷體" w:hint="eastAsia"/>
          <w:color w:val="FF0000"/>
          <w:spacing w:val="0"/>
          <w:sz w:val="28"/>
        </w:rPr>
        <w:t>本案保留未來向得標</w:t>
      </w:r>
      <w:r w:rsidR="004C24DF">
        <w:rPr>
          <w:rFonts w:ascii="標楷體" w:eastAsia="標楷體" w:hAnsi="標楷體" w:hint="eastAsia"/>
          <w:color w:val="FF0000"/>
          <w:spacing w:val="0"/>
          <w:sz w:val="28"/>
        </w:rPr>
        <w:t>人</w:t>
      </w:r>
      <w:r w:rsidRPr="00BC5D27">
        <w:rPr>
          <w:rFonts w:ascii="標楷體" w:eastAsia="標楷體" w:hAnsi="標楷體" w:hint="eastAsia"/>
          <w:color w:val="FF0000"/>
          <w:spacing w:val="0"/>
          <w:sz w:val="28"/>
        </w:rPr>
        <w:t>後續擴充之權利，擬擴充之項目及內容：</w:t>
      </w:r>
      <w:r w:rsidR="00D55D98" w:rsidRPr="00D55D98">
        <w:rPr>
          <w:rFonts w:ascii="標楷體" w:eastAsia="標楷體" w:hAnsi="標楷體" w:hint="eastAsia"/>
          <w:color w:val="FF0000"/>
          <w:spacing w:val="0"/>
          <w:sz w:val="28"/>
        </w:rPr>
        <w:t>無</w:t>
      </w:r>
      <w:r w:rsidR="009B325B" w:rsidRPr="00D55D98">
        <w:rPr>
          <w:rFonts w:ascii="標楷體" w:eastAsia="標楷體" w:hAnsi="標楷體" w:hint="eastAsia"/>
          <w:color w:val="FF0000"/>
          <w:spacing w:val="0"/>
          <w:sz w:val="28"/>
        </w:rPr>
        <w:t>。</w:t>
      </w:r>
    </w:p>
    <w:p w14:paraId="7574C472" w14:textId="16BC244A" w:rsidR="003B0020" w:rsidRPr="00EA1653" w:rsidRDefault="00B031DB" w:rsidP="00EA1653">
      <w:pPr>
        <w:pStyle w:val="7"/>
        <w:numPr>
          <w:ilvl w:val="0"/>
          <w:numId w:val="1"/>
        </w:numPr>
        <w:ind w:left="1134" w:hanging="1134"/>
        <w:jc w:val="both"/>
        <w:textDirection w:val="lrTbV"/>
        <w:rPr>
          <w:rFonts w:ascii="標楷體" w:eastAsia="標楷體" w:hAnsi="標楷體"/>
          <w:color w:val="FF0000"/>
          <w:spacing w:val="0"/>
          <w:sz w:val="28"/>
        </w:rPr>
      </w:pPr>
      <w:r w:rsidRPr="00CE3F6B">
        <w:rPr>
          <w:rFonts w:ascii="標楷體" w:eastAsia="標楷體" w:hAnsi="標楷體" w:hint="eastAsia"/>
          <w:spacing w:val="0"/>
          <w:sz w:val="28"/>
        </w:rPr>
        <w:t>投標</w:t>
      </w:r>
      <w:r w:rsidR="004C24DF">
        <w:rPr>
          <w:rFonts w:ascii="標楷體" w:eastAsia="標楷體" w:hAnsi="標楷體" w:hint="eastAsia"/>
          <w:spacing w:val="0"/>
          <w:sz w:val="28"/>
        </w:rPr>
        <w:t>人</w:t>
      </w:r>
      <w:r w:rsidRPr="00CE3F6B">
        <w:rPr>
          <w:rFonts w:ascii="標楷體" w:eastAsia="標楷體" w:hAnsi="標楷體" w:hint="eastAsia"/>
          <w:spacing w:val="0"/>
          <w:sz w:val="28"/>
        </w:rPr>
        <w:t>之基本資格及應附具之證明文件如下：</w:t>
      </w:r>
    </w:p>
    <w:p w14:paraId="1BA14905" w14:textId="0E7E4DE9" w:rsidR="001A3B0C" w:rsidRPr="005459C7" w:rsidRDefault="004C24DF" w:rsidP="00B55C1F">
      <w:pPr>
        <w:pStyle w:val="7"/>
        <w:numPr>
          <w:ilvl w:val="0"/>
          <w:numId w:val="2"/>
        </w:numPr>
        <w:snapToGrid w:val="0"/>
        <w:spacing w:line="380" w:lineRule="exact"/>
        <w:jc w:val="both"/>
        <w:rPr>
          <w:rFonts w:ascii="標楷體" w:eastAsia="標楷體" w:hAnsi="標楷體"/>
          <w:b/>
          <w:color w:val="000000"/>
          <w:sz w:val="28"/>
          <w:szCs w:val="28"/>
        </w:rPr>
      </w:pPr>
      <w:r>
        <w:rPr>
          <w:rFonts w:ascii="標楷體" w:eastAsia="標楷體" w:hAnsi="標楷體" w:hint="eastAsia"/>
          <w:color w:val="000000"/>
          <w:sz w:val="28"/>
          <w:szCs w:val="28"/>
        </w:rPr>
        <w:t>商業</w:t>
      </w:r>
      <w:r w:rsidR="001A3B0C" w:rsidRPr="005459C7">
        <w:rPr>
          <w:rFonts w:ascii="標楷體" w:eastAsia="標楷體" w:hAnsi="標楷體" w:hint="eastAsia"/>
          <w:color w:val="000000"/>
          <w:sz w:val="28"/>
          <w:szCs w:val="28"/>
        </w:rPr>
        <w:t>登記或設立證明：</w:t>
      </w:r>
    </w:p>
    <w:p w14:paraId="157B052F" w14:textId="0240DC1E" w:rsidR="001A3B0C" w:rsidRPr="005459C7" w:rsidRDefault="00E37CD7" w:rsidP="001A3B0C">
      <w:pPr>
        <w:pStyle w:val="7"/>
        <w:snapToGrid w:val="0"/>
        <w:spacing w:line="380" w:lineRule="exact"/>
        <w:ind w:left="1644" w:firstLine="0"/>
        <w:jc w:val="both"/>
        <w:rPr>
          <w:rFonts w:ascii="標楷體" w:eastAsia="標楷體" w:hAnsi="標楷體"/>
          <w:b/>
          <w:color w:val="000000"/>
          <w:sz w:val="28"/>
          <w:szCs w:val="28"/>
        </w:rPr>
      </w:pPr>
      <w:r w:rsidRPr="00E37CD7">
        <w:rPr>
          <w:rFonts w:ascii="標楷體" w:eastAsia="標楷體" w:hAnsi="標楷體" w:hint="eastAsia"/>
          <w:color w:val="000000"/>
          <w:sz w:val="28"/>
          <w:szCs w:val="28"/>
        </w:rPr>
        <w:t>經政府主管機關核准設立登記或立案之</w:t>
      </w:r>
      <w:r w:rsidR="004C24DF">
        <w:rPr>
          <w:rFonts w:ascii="標楷體" w:eastAsia="標楷體" w:hAnsi="標楷體" w:hint="eastAsia"/>
          <w:color w:val="000000"/>
          <w:sz w:val="28"/>
          <w:szCs w:val="28"/>
        </w:rPr>
        <w:t>商業</w:t>
      </w:r>
      <w:r w:rsidRPr="00E37CD7">
        <w:rPr>
          <w:rFonts w:ascii="標楷體" w:eastAsia="標楷體" w:hAnsi="標楷體" w:hint="eastAsia"/>
          <w:color w:val="000000"/>
          <w:sz w:val="28"/>
          <w:szCs w:val="28"/>
        </w:rPr>
        <w:t>登記或設立證明，其</w:t>
      </w:r>
      <w:r w:rsidRPr="00E37CD7">
        <w:rPr>
          <w:rFonts w:ascii="標楷體" w:eastAsia="標楷體" w:hAnsi="標楷體" w:hint="eastAsia"/>
          <w:b/>
          <w:color w:val="000000"/>
          <w:sz w:val="28"/>
          <w:szCs w:val="28"/>
          <w:u w:val="single"/>
        </w:rPr>
        <w:t>營業項目須包含停車場經營業，不得僅載明「除許可業務外，得經營法令非禁止或限制之業務」</w:t>
      </w:r>
      <w:r w:rsidRPr="00E37CD7">
        <w:rPr>
          <w:rFonts w:ascii="標楷體" w:eastAsia="標楷體" w:hAnsi="標楷體" w:hint="eastAsia"/>
          <w:color w:val="000000"/>
          <w:sz w:val="28"/>
          <w:szCs w:val="28"/>
        </w:rPr>
        <w:t>。</w:t>
      </w:r>
    </w:p>
    <w:p w14:paraId="2B8290AD" w14:textId="474D6F80" w:rsidR="001A3B0C" w:rsidRPr="005459C7" w:rsidRDefault="004C24DF" w:rsidP="001A3B0C">
      <w:pPr>
        <w:pStyle w:val="7"/>
        <w:snapToGrid w:val="0"/>
        <w:spacing w:line="380" w:lineRule="exact"/>
        <w:ind w:leftChars="690" w:left="1656" w:firstLine="0"/>
        <w:jc w:val="both"/>
        <w:rPr>
          <w:rFonts w:ascii="標楷體" w:eastAsia="標楷體" w:hAnsi="標楷體"/>
          <w:color w:val="000000"/>
          <w:spacing w:val="0"/>
          <w:sz w:val="28"/>
          <w:szCs w:val="28"/>
        </w:rPr>
      </w:pPr>
      <w:r w:rsidRPr="00CE3F6B">
        <w:rPr>
          <w:rFonts w:ascii="標楷體" w:eastAsia="標楷體" w:hAnsi="標楷體" w:hint="eastAsia"/>
          <w:spacing w:val="0"/>
          <w:sz w:val="28"/>
        </w:rPr>
        <w:t>投標</w:t>
      </w:r>
      <w:r>
        <w:rPr>
          <w:rFonts w:ascii="標楷體" w:eastAsia="標楷體" w:hAnsi="標楷體" w:hint="eastAsia"/>
          <w:spacing w:val="0"/>
          <w:sz w:val="28"/>
        </w:rPr>
        <w:t>人</w:t>
      </w:r>
      <w:r w:rsidR="001A3B0C" w:rsidRPr="005459C7">
        <w:rPr>
          <w:rFonts w:ascii="標楷體" w:eastAsia="標楷體" w:hAnsi="標楷體" w:hint="eastAsia"/>
          <w:color w:val="000000"/>
          <w:sz w:val="28"/>
          <w:szCs w:val="28"/>
        </w:rPr>
        <w:t>得檢附向登記主管機關申請發給之「公司登記證明文件」或「商業登記證明文件」或自行透過目的事業主管機關網站所列印之資料（經濟部網址：</w:t>
      </w:r>
      <w:r w:rsidR="001A3B0C" w:rsidRPr="005459C7">
        <w:rPr>
          <w:rFonts w:ascii="標楷體" w:eastAsia="標楷體" w:hAnsi="標楷體"/>
          <w:color w:val="000000"/>
          <w:sz w:val="28"/>
          <w:szCs w:val="28"/>
        </w:rPr>
        <w:t>http://gcis.nat.gov.tw/mainNew/</w:t>
      </w:r>
      <w:r w:rsidR="001A3B0C" w:rsidRPr="005459C7">
        <w:rPr>
          <w:rFonts w:ascii="標楷體" w:eastAsia="標楷體" w:hAnsi="標楷體" w:hint="eastAsia"/>
          <w:color w:val="000000"/>
          <w:sz w:val="28"/>
          <w:szCs w:val="28"/>
        </w:rPr>
        <w:t>之商工查詢）作為證明</w:t>
      </w:r>
      <w:r w:rsidR="001A3B0C" w:rsidRPr="005459C7">
        <w:rPr>
          <w:rFonts w:ascii="標楷體" w:eastAsia="標楷體" w:hAnsi="標楷體"/>
          <w:color w:val="000000"/>
          <w:spacing w:val="0"/>
          <w:sz w:val="28"/>
          <w:szCs w:val="28"/>
        </w:rPr>
        <w:t xml:space="preserve"> </w:t>
      </w:r>
    </w:p>
    <w:p w14:paraId="4AF503F4" w14:textId="77777777" w:rsidR="001A3B0C" w:rsidRPr="005459C7" w:rsidRDefault="001A3B0C" w:rsidP="001A3B0C">
      <w:pPr>
        <w:pStyle w:val="7"/>
        <w:snapToGrid w:val="0"/>
        <w:spacing w:line="380" w:lineRule="exact"/>
        <w:ind w:leftChars="690" w:left="1656" w:firstLine="0"/>
        <w:jc w:val="both"/>
        <w:rPr>
          <w:rFonts w:ascii="標楷體" w:eastAsia="標楷體" w:hAnsi="標楷體"/>
          <w:color w:val="000000"/>
          <w:spacing w:val="0"/>
          <w:sz w:val="28"/>
          <w:szCs w:val="28"/>
        </w:rPr>
      </w:pPr>
      <w:r w:rsidRPr="005459C7">
        <w:rPr>
          <w:rFonts w:ascii="標楷體" w:eastAsia="標楷體" w:hAnsi="標楷體" w:hint="eastAsia"/>
          <w:color w:val="000000"/>
          <w:spacing w:val="0"/>
          <w:sz w:val="28"/>
          <w:szCs w:val="28"/>
        </w:rPr>
        <w:t>(依據</w:t>
      </w:r>
      <w:r w:rsidRPr="005459C7">
        <w:rPr>
          <w:rFonts w:ascii="標楷體" w:eastAsia="標楷體" w:hAnsi="標楷體"/>
          <w:color w:val="000000"/>
          <w:spacing w:val="0"/>
          <w:sz w:val="28"/>
          <w:szCs w:val="28"/>
        </w:rPr>
        <w:t>經濟部98年4月2日經商字第09802406680號公告</w:t>
      </w:r>
      <w:r w:rsidRPr="005459C7">
        <w:rPr>
          <w:rFonts w:ascii="標楷體" w:eastAsia="標楷體" w:hAnsi="標楷體" w:hint="eastAsia"/>
          <w:color w:val="000000"/>
          <w:spacing w:val="0"/>
          <w:sz w:val="28"/>
          <w:szCs w:val="28"/>
        </w:rPr>
        <w:t>，</w:t>
      </w:r>
      <w:r w:rsidRPr="005459C7">
        <w:rPr>
          <w:rFonts w:ascii="標楷體" w:eastAsia="標楷體" w:hAnsi="標楷體"/>
          <w:color w:val="000000"/>
          <w:spacing w:val="0"/>
          <w:sz w:val="28"/>
          <w:szCs w:val="28"/>
        </w:rPr>
        <w:t>直轄</w:t>
      </w:r>
      <w:r w:rsidRPr="005459C7">
        <w:rPr>
          <w:rFonts w:ascii="標楷體" w:eastAsia="標楷體" w:hAnsi="標楷體"/>
          <w:color w:val="000000"/>
          <w:spacing w:val="0"/>
          <w:sz w:val="28"/>
          <w:szCs w:val="28"/>
        </w:rPr>
        <w:lastRenderedPageBreak/>
        <w:t>市政府及縣（市）政府依營利事業統一發證辦法所核發之營利事業登記證，自98年4月13日起停止使用，不再作為證明文件</w:t>
      </w:r>
      <w:r w:rsidRPr="005459C7">
        <w:rPr>
          <w:rFonts w:ascii="標楷體" w:eastAsia="標楷體" w:hAnsi="標楷體" w:hint="eastAsia"/>
          <w:color w:val="000000"/>
          <w:spacing w:val="0"/>
          <w:sz w:val="28"/>
          <w:szCs w:val="28"/>
        </w:rPr>
        <w:t>。)</w:t>
      </w:r>
    </w:p>
    <w:p w14:paraId="34A58FF1" w14:textId="2E9D2EEA" w:rsidR="001A3B0C" w:rsidRPr="005459C7" w:rsidRDefault="001A3B0C" w:rsidP="00B55C1F">
      <w:pPr>
        <w:pStyle w:val="7"/>
        <w:numPr>
          <w:ilvl w:val="0"/>
          <w:numId w:val="2"/>
        </w:numPr>
        <w:snapToGrid w:val="0"/>
        <w:spacing w:line="380" w:lineRule="exact"/>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最近一期或前一期納稅證明：納稅證明，其屬營業稅繳稅證明者，為營業稅繳款書收據聯或主管稽徵機關核章之最近一期營業人銷售額與稅額申報書收執聯。</w:t>
      </w:r>
      <w:r w:rsidR="004C24DF" w:rsidRPr="00CE3F6B">
        <w:rPr>
          <w:rFonts w:ascii="標楷體" w:eastAsia="標楷體" w:hAnsi="標楷體" w:hint="eastAsia"/>
          <w:spacing w:val="0"/>
          <w:sz w:val="28"/>
        </w:rPr>
        <w:t>投標</w:t>
      </w:r>
      <w:r w:rsidR="004C24DF">
        <w:rPr>
          <w:rFonts w:ascii="標楷體" w:eastAsia="標楷體" w:hAnsi="標楷體" w:hint="eastAsia"/>
          <w:spacing w:val="0"/>
          <w:sz w:val="28"/>
        </w:rPr>
        <w:t>人</w:t>
      </w:r>
      <w:r w:rsidRPr="005459C7">
        <w:rPr>
          <w:rFonts w:ascii="標楷體" w:eastAsia="標楷體" w:hAnsi="標楷體" w:hint="eastAsia"/>
          <w:color w:val="000000"/>
          <w:sz w:val="28"/>
          <w:szCs w:val="28"/>
        </w:rPr>
        <w:t>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無違章欠稅之查復表代之。</w:t>
      </w:r>
    </w:p>
    <w:p w14:paraId="4E8FE465" w14:textId="2E0E7082" w:rsidR="001A3B0C" w:rsidRDefault="001A3B0C" w:rsidP="00B55C1F">
      <w:pPr>
        <w:pStyle w:val="7"/>
        <w:numPr>
          <w:ilvl w:val="0"/>
          <w:numId w:val="2"/>
        </w:numPr>
        <w:snapToGrid w:val="0"/>
        <w:spacing w:line="380" w:lineRule="exact"/>
        <w:jc w:val="both"/>
        <w:rPr>
          <w:rFonts w:ascii="標楷體" w:eastAsia="標楷體" w:hAnsi="標楷體"/>
          <w:color w:val="000000"/>
          <w:sz w:val="28"/>
          <w:szCs w:val="28"/>
        </w:rPr>
      </w:pPr>
      <w:r w:rsidRPr="005459C7">
        <w:rPr>
          <w:rFonts w:ascii="標楷體" w:eastAsia="標楷體" w:hAnsi="標楷體" w:hint="eastAsia"/>
          <w:color w:val="000000"/>
          <w:sz w:val="28"/>
          <w:szCs w:val="28"/>
        </w:rPr>
        <w:t>押標金繳納憑據。</w:t>
      </w:r>
    </w:p>
    <w:p w14:paraId="7AFEE824" w14:textId="640F71D1" w:rsidR="005C221F" w:rsidRDefault="005C221F" w:rsidP="00B55C1F">
      <w:pPr>
        <w:pStyle w:val="7"/>
        <w:numPr>
          <w:ilvl w:val="0"/>
          <w:numId w:val="2"/>
        </w:numPr>
        <w:snapToGrid w:val="0"/>
        <w:spacing w:line="380" w:lineRule="exact"/>
        <w:jc w:val="both"/>
        <w:rPr>
          <w:rFonts w:ascii="標楷體" w:eastAsia="標楷體" w:hAnsi="標楷體"/>
          <w:color w:val="000000"/>
          <w:sz w:val="28"/>
          <w:szCs w:val="28"/>
        </w:rPr>
      </w:pPr>
      <w:r>
        <w:rPr>
          <w:rFonts w:ascii="標楷體" w:eastAsia="標楷體" w:hAnsi="標楷體" w:hint="eastAsia"/>
          <w:color w:val="000000"/>
          <w:sz w:val="28"/>
          <w:szCs w:val="28"/>
        </w:rPr>
        <w:t>投標單及標價清單。</w:t>
      </w:r>
    </w:p>
    <w:p w14:paraId="0139DA5A" w14:textId="77777777" w:rsidR="00E568E5" w:rsidRPr="00CE3F6B" w:rsidRDefault="00E568E5" w:rsidP="00B55C1F">
      <w:pPr>
        <w:pStyle w:val="7"/>
        <w:numPr>
          <w:ilvl w:val="0"/>
          <w:numId w:val="2"/>
        </w:numPr>
        <w:snapToGrid w:val="0"/>
        <w:spacing w:line="380" w:lineRule="exact"/>
        <w:jc w:val="both"/>
        <w:rPr>
          <w:rFonts w:ascii="標楷體" w:eastAsia="標楷體" w:hAnsi="標楷體"/>
          <w:sz w:val="28"/>
          <w:szCs w:val="28"/>
        </w:rPr>
      </w:pPr>
      <w:r w:rsidRPr="00CE3F6B">
        <w:rPr>
          <w:rFonts w:ascii="標楷體" w:eastAsia="標楷體" w:hAnsi="標楷體" w:hint="eastAsia"/>
          <w:sz w:val="28"/>
          <w:szCs w:val="28"/>
        </w:rPr>
        <w:t>服務計畫書。</w:t>
      </w:r>
    </w:p>
    <w:p w14:paraId="237A5223" w14:textId="75108113" w:rsidR="00B031DB"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招標標的之功能、效益、規格、標準、數量或場所等說明及得標</w:t>
      </w:r>
      <w:r w:rsidR="004C24DF">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應履行之契約責任：</w:t>
      </w:r>
      <w:r w:rsidR="00664F99" w:rsidRPr="00157920">
        <w:rPr>
          <w:rFonts w:ascii="標楷體" w:eastAsia="標楷體" w:hAnsi="標楷體" w:hint="eastAsia"/>
          <w:color w:val="000000"/>
          <w:spacing w:val="0"/>
          <w:sz w:val="28"/>
        </w:rPr>
        <w:t>如契約書。</w:t>
      </w:r>
    </w:p>
    <w:p w14:paraId="26ADDF56" w14:textId="5B0F6FB3" w:rsidR="00B031DB" w:rsidRPr="00157920" w:rsidRDefault="00B031DB" w:rsidP="00440655">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z w:val="28"/>
        </w:rPr>
        <w:t>招標文件如有要求或提及特定之商標或商名、專利、設計或型式、特定來源地、生產者或供應者之情形，允許</w:t>
      </w:r>
      <w:r w:rsidR="004C24DF" w:rsidRPr="00CE3F6B">
        <w:rPr>
          <w:rFonts w:ascii="標楷體" w:eastAsia="標楷體" w:hAnsi="標楷體" w:hint="eastAsia"/>
          <w:spacing w:val="0"/>
          <w:sz w:val="28"/>
        </w:rPr>
        <w:t>投標</w:t>
      </w:r>
      <w:r w:rsidR="004C24DF">
        <w:rPr>
          <w:rFonts w:ascii="標楷體" w:eastAsia="標楷體" w:hAnsi="標楷體" w:hint="eastAsia"/>
          <w:spacing w:val="0"/>
          <w:sz w:val="28"/>
        </w:rPr>
        <w:t>人</w:t>
      </w:r>
      <w:r w:rsidRPr="00157920">
        <w:rPr>
          <w:rFonts w:ascii="標楷體" w:eastAsia="標楷體" w:hAnsi="標楷體" w:hint="eastAsia"/>
          <w:color w:val="000000"/>
          <w:sz w:val="28"/>
        </w:rPr>
        <w:t>提出同等品，其提出同等品之時機為：</w:t>
      </w:r>
      <w:r w:rsidR="00440655" w:rsidRPr="00440655">
        <w:rPr>
          <w:rFonts w:ascii="標楷體" w:eastAsia="標楷體" w:hAnsi="標楷體" w:hint="eastAsia"/>
          <w:color w:val="000000"/>
          <w:sz w:val="28"/>
        </w:rPr>
        <w:t>得標</w:t>
      </w:r>
      <w:r w:rsidR="004C24DF">
        <w:rPr>
          <w:rFonts w:ascii="標楷體" w:eastAsia="標楷體" w:hAnsi="標楷體" w:hint="eastAsia"/>
          <w:color w:val="000000"/>
          <w:sz w:val="28"/>
        </w:rPr>
        <w:t>人</w:t>
      </w:r>
      <w:r w:rsidR="00440655" w:rsidRPr="00440655">
        <w:rPr>
          <w:rFonts w:ascii="標楷體" w:eastAsia="標楷體" w:hAnsi="標楷體" w:hint="eastAsia"/>
          <w:color w:val="000000"/>
          <w:sz w:val="28"/>
        </w:rPr>
        <w:t>得於使用同等品前，依契約規定向機關提出同等品之廠牌、價格及功能、效益、標準或特性等相關資料，以供審查。</w:t>
      </w:r>
    </w:p>
    <w:p w14:paraId="775DA451" w14:textId="350380CE" w:rsidR="00B031DB" w:rsidRPr="00157920" w:rsidRDefault="00B031DB" w:rsidP="00664F99">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sidR="004C24DF">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之標價條件：</w:t>
      </w:r>
      <w:r w:rsidR="00EC4C7E" w:rsidRPr="00157920">
        <w:rPr>
          <w:rFonts w:ascii="標楷體" w:eastAsia="標楷體" w:hAnsi="標楷體" w:hint="eastAsia"/>
          <w:color w:val="000000"/>
          <w:spacing w:val="0"/>
          <w:sz w:val="28"/>
        </w:rPr>
        <w:t>含</w:t>
      </w:r>
      <w:r w:rsidR="004C24DF" w:rsidRPr="00CE3F6B">
        <w:rPr>
          <w:rFonts w:ascii="標楷體" w:eastAsia="標楷體" w:hAnsi="標楷體" w:hint="eastAsia"/>
          <w:spacing w:val="0"/>
          <w:sz w:val="28"/>
        </w:rPr>
        <w:t>投標</w:t>
      </w:r>
      <w:r w:rsidR="004C24DF">
        <w:rPr>
          <w:rFonts w:ascii="標楷體" w:eastAsia="標楷體" w:hAnsi="標楷體" w:hint="eastAsia"/>
          <w:spacing w:val="0"/>
          <w:sz w:val="28"/>
        </w:rPr>
        <w:t>人</w:t>
      </w:r>
      <w:r w:rsidR="00EC4C7E" w:rsidRPr="00157920">
        <w:rPr>
          <w:rFonts w:ascii="標楷體" w:eastAsia="標楷體" w:hAnsi="標楷體" w:hint="eastAsia"/>
          <w:color w:val="000000"/>
          <w:spacing w:val="0"/>
          <w:sz w:val="28"/>
        </w:rPr>
        <w:t>及其人員依中華民國法令應繳納之稅捐、規費及強制性保險之保險費。</w:t>
      </w:r>
    </w:p>
    <w:p w14:paraId="3B722DDF" w14:textId="13BFAA81" w:rsidR="00277A60" w:rsidRDefault="00277A60" w:rsidP="00626ACD">
      <w:pPr>
        <w:pStyle w:val="7"/>
        <w:numPr>
          <w:ilvl w:val="0"/>
          <w:numId w:val="1"/>
        </w:numPr>
        <w:ind w:left="1134" w:hanging="1134"/>
        <w:jc w:val="both"/>
        <w:textDirection w:val="lrTbV"/>
        <w:rPr>
          <w:rFonts w:ascii="標楷體" w:eastAsia="標楷體" w:hAnsi="標楷體"/>
          <w:color w:val="000000"/>
          <w:spacing w:val="0"/>
          <w:sz w:val="28"/>
        </w:rPr>
      </w:pPr>
      <w:r w:rsidRPr="00277A60">
        <w:rPr>
          <w:rFonts w:ascii="標楷體" w:eastAsia="標楷體" w:hAnsi="標楷體" w:hint="eastAsia"/>
          <w:color w:val="000000"/>
          <w:spacing w:val="0"/>
          <w:sz w:val="28"/>
        </w:rPr>
        <w:t>本</w:t>
      </w:r>
      <w:r>
        <w:rPr>
          <w:rFonts w:ascii="標楷體" w:eastAsia="標楷體" w:hAnsi="標楷體" w:hint="eastAsia"/>
          <w:color w:val="000000"/>
          <w:spacing w:val="0"/>
          <w:sz w:val="28"/>
        </w:rPr>
        <w:t>招標案</w:t>
      </w:r>
      <w:r w:rsidRPr="00277A60">
        <w:rPr>
          <w:rFonts w:ascii="標楷體" w:eastAsia="標楷體" w:hAnsi="標楷體" w:hint="eastAsia"/>
          <w:color w:val="000000"/>
          <w:spacing w:val="0"/>
          <w:sz w:val="28"/>
        </w:rPr>
        <w:t>決標後簽約方式：以書面文件簽約</w:t>
      </w:r>
      <w:r>
        <w:rPr>
          <w:rFonts w:ascii="標楷體" w:eastAsia="標楷體" w:hAnsi="標楷體" w:hint="eastAsia"/>
          <w:color w:val="000000"/>
          <w:spacing w:val="0"/>
          <w:sz w:val="28"/>
        </w:rPr>
        <w:t>。</w:t>
      </w:r>
    </w:p>
    <w:p w14:paraId="5E75B737" w14:textId="4670B90F" w:rsidR="00EE7A2A" w:rsidRPr="00157920" w:rsidRDefault="00B031DB" w:rsidP="00626ACD">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sidR="004C24DF">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標價幣別：</w:t>
      </w:r>
      <w:r w:rsidR="00626ACD" w:rsidRPr="00157920">
        <w:rPr>
          <w:rFonts w:ascii="標楷體" w:eastAsia="標楷體" w:hAnsi="標楷體" w:hint="eastAsia"/>
          <w:color w:val="000000"/>
          <w:spacing w:val="0"/>
          <w:sz w:val="28"/>
        </w:rPr>
        <w:t>新臺幣。</w:t>
      </w:r>
    </w:p>
    <w:p w14:paraId="65029DE8"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全份招標文件包括：</w:t>
      </w:r>
    </w:p>
    <w:p w14:paraId="3070C0D2" w14:textId="77777777" w:rsidR="00EF6008" w:rsidRDefault="00EF6008" w:rsidP="00B55C1F">
      <w:pPr>
        <w:pStyle w:val="7"/>
        <w:numPr>
          <w:ilvl w:val="0"/>
          <w:numId w:val="4"/>
        </w:numPr>
        <w:tabs>
          <w:tab w:val="left" w:pos="1701"/>
        </w:tabs>
        <w:snapToGrid w:val="0"/>
        <w:spacing w:line="380" w:lineRule="exact"/>
        <w:ind w:left="1985" w:hanging="1278"/>
        <w:jc w:val="both"/>
        <w:rPr>
          <w:rFonts w:ascii="標楷體" w:eastAsia="標楷體" w:hAnsi="標楷體"/>
          <w:color w:val="000000"/>
          <w:sz w:val="28"/>
          <w:szCs w:val="28"/>
        </w:rPr>
      </w:pPr>
      <w:r w:rsidRPr="005459C7">
        <w:rPr>
          <w:rFonts w:ascii="標楷體" w:eastAsia="標楷體" w:hAnsi="標楷體" w:hint="eastAsia"/>
          <w:color w:val="000000"/>
          <w:sz w:val="28"/>
          <w:szCs w:val="28"/>
        </w:rPr>
        <w:t>外標封</w:t>
      </w:r>
    </w:p>
    <w:p w14:paraId="70A21592" w14:textId="77777777" w:rsidR="00EF6008" w:rsidRPr="005459C7" w:rsidRDefault="00EF6008" w:rsidP="00B55C1F">
      <w:pPr>
        <w:pStyle w:val="7"/>
        <w:numPr>
          <w:ilvl w:val="0"/>
          <w:numId w:val="4"/>
        </w:numPr>
        <w:tabs>
          <w:tab w:val="left" w:pos="1701"/>
        </w:tabs>
        <w:snapToGrid w:val="0"/>
        <w:spacing w:line="380" w:lineRule="exact"/>
        <w:ind w:left="1985" w:hanging="1278"/>
        <w:jc w:val="both"/>
        <w:rPr>
          <w:rFonts w:ascii="標楷體" w:eastAsia="標楷體" w:hAnsi="標楷體"/>
          <w:color w:val="000000"/>
          <w:sz w:val="28"/>
          <w:szCs w:val="28"/>
        </w:rPr>
      </w:pPr>
      <w:r w:rsidRPr="001C13E3">
        <w:rPr>
          <w:rFonts w:ascii="標楷體" w:eastAsia="標楷體" w:hAnsi="標楷體" w:hint="eastAsia"/>
          <w:b/>
          <w:bCs/>
          <w:color w:val="000000"/>
          <w:sz w:val="28"/>
          <w:szCs w:val="28"/>
        </w:rPr>
        <w:t>投標須知</w:t>
      </w:r>
      <w:r w:rsidR="001C13E3">
        <w:rPr>
          <w:rFonts w:ascii="標楷體" w:eastAsia="標楷體" w:hAnsi="標楷體" w:hint="eastAsia"/>
          <w:color w:val="000000"/>
          <w:sz w:val="28"/>
          <w:szCs w:val="28"/>
        </w:rPr>
        <w:t>及</w:t>
      </w:r>
      <w:r w:rsidR="001C13E3" w:rsidRPr="001C13E3">
        <w:rPr>
          <w:rFonts w:ascii="標楷體" w:eastAsia="標楷體" w:hAnsi="標楷體" w:hint="eastAsia"/>
          <w:b/>
          <w:bCs/>
          <w:color w:val="000000"/>
          <w:sz w:val="28"/>
          <w:szCs w:val="28"/>
        </w:rPr>
        <w:t>評選須知</w:t>
      </w:r>
    </w:p>
    <w:p w14:paraId="152287B7" w14:textId="77777777" w:rsidR="004D7D63" w:rsidRPr="00663A07" w:rsidRDefault="00EF6008"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契約書</w:t>
      </w:r>
      <w:r w:rsidR="00663A07">
        <w:rPr>
          <w:rFonts w:ascii="標楷體" w:eastAsia="標楷體" w:hAnsi="標楷體" w:hint="eastAsia"/>
          <w:color w:val="000000"/>
          <w:sz w:val="28"/>
          <w:szCs w:val="28"/>
        </w:rPr>
        <w:t>及其</w:t>
      </w:r>
      <w:r w:rsidR="004D7D63" w:rsidRPr="00663A07">
        <w:rPr>
          <w:rFonts w:ascii="標楷體" w:eastAsia="標楷體" w:hAnsi="標楷體" w:hint="eastAsia"/>
          <w:color w:val="000000"/>
          <w:sz w:val="28"/>
          <w:szCs w:val="28"/>
        </w:rPr>
        <w:t>附件</w:t>
      </w:r>
    </w:p>
    <w:p w14:paraId="68BD2CC1" w14:textId="77777777" w:rsidR="004D7D63" w:rsidRDefault="00D812EC" w:rsidP="00B55C1F">
      <w:pPr>
        <w:pStyle w:val="7"/>
        <w:numPr>
          <w:ilvl w:val="3"/>
          <w:numId w:val="4"/>
        </w:numPr>
        <w:tabs>
          <w:tab w:val="left" w:pos="2127"/>
        </w:tabs>
        <w:snapToGrid w:val="0"/>
        <w:spacing w:line="380" w:lineRule="exact"/>
        <w:ind w:left="2127" w:hanging="339"/>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附件-</w:t>
      </w:r>
      <w:r w:rsidR="004F40D1" w:rsidRPr="004F40D1">
        <w:rPr>
          <w:rFonts w:ascii="標楷體" w:eastAsia="標楷體" w:hAnsi="標楷體" w:hint="eastAsia"/>
          <w:color w:val="000000"/>
          <w:sz w:val="28"/>
          <w:szCs w:val="28"/>
        </w:rPr>
        <w:t>停車場資訊概況說明書</w:t>
      </w:r>
    </w:p>
    <w:p w14:paraId="3C6AC793" w14:textId="3CADA0AA" w:rsidR="00456A78" w:rsidRPr="004D7D63" w:rsidRDefault="00D812EC" w:rsidP="00B55C1F">
      <w:pPr>
        <w:pStyle w:val="7"/>
        <w:numPr>
          <w:ilvl w:val="3"/>
          <w:numId w:val="4"/>
        </w:numPr>
        <w:tabs>
          <w:tab w:val="left" w:pos="2127"/>
        </w:tabs>
        <w:snapToGrid w:val="0"/>
        <w:spacing w:line="380" w:lineRule="exact"/>
        <w:ind w:left="2127" w:hanging="339"/>
        <w:jc w:val="both"/>
        <w:textDirection w:val="lrTbV"/>
        <w:rPr>
          <w:rFonts w:ascii="標楷體" w:eastAsia="標楷體" w:hAnsi="標楷體"/>
          <w:color w:val="000000"/>
          <w:sz w:val="28"/>
          <w:szCs w:val="28"/>
        </w:rPr>
      </w:pPr>
      <w:bookmarkStart w:id="2" w:name="_Hlk35001990"/>
      <w:r>
        <w:rPr>
          <w:rFonts w:ascii="標楷體" w:eastAsia="標楷體" w:hAnsi="標楷體" w:hint="eastAsia"/>
          <w:color w:val="000000"/>
          <w:sz w:val="28"/>
          <w:szCs w:val="28"/>
        </w:rPr>
        <w:t>附件-</w:t>
      </w:r>
      <w:bookmarkEnd w:id="2"/>
      <w:r w:rsidR="00753384" w:rsidRPr="00753384">
        <w:rPr>
          <w:rFonts w:ascii="標楷體" w:eastAsia="標楷體" w:hAnsi="標楷體" w:hint="eastAsia"/>
          <w:color w:val="000000"/>
          <w:sz w:val="28"/>
          <w:szCs w:val="28"/>
        </w:rPr>
        <w:t>收費營運及場務管理規範</w:t>
      </w:r>
    </w:p>
    <w:p w14:paraId="306E4DE1" w14:textId="2F2A66DB" w:rsidR="00EF6008" w:rsidRPr="005459C7" w:rsidRDefault="00753384"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1C13E3">
        <w:rPr>
          <w:rFonts w:ascii="標楷體" w:eastAsia="標楷體" w:hAnsi="標楷體" w:hint="eastAsia"/>
          <w:b/>
          <w:bCs/>
          <w:color w:val="000000"/>
          <w:sz w:val="28"/>
          <w:szCs w:val="28"/>
        </w:rPr>
        <w:t>投標單(兼切結書)</w:t>
      </w:r>
      <w:r>
        <w:rPr>
          <w:rFonts w:ascii="標楷體" w:eastAsia="標楷體" w:hAnsi="標楷體" w:hint="eastAsia"/>
          <w:color w:val="000000"/>
          <w:sz w:val="28"/>
          <w:szCs w:val="28"/>
        </w:rPr>
        <w:t>及</w:t>
      </w:r>
      <w:r w:rsidRPr="001C13E3">
        <w:rPr>
          <w:rFonts w:ascii="標楷體" w:eastAsia="標楷體" w:hAnsi="標楷體" w:hint="eastAsia"/>
          <w:b/>
          <w:bCs/>
          <w:color w:val="000000"/>
          <w:sz w:val="28"/>
          <w:szCs w:val="28"/>
        </w:rPr>
        <w:t>標價清單</w:t>
      </w:r>
    </w:p>
    <w:p w14:paraId="12AE84BC" w14:textId="1E6C4D39" w:rsidR="00EF6008" w:rsidRPr="005459C7" w:rsidRDefault="00753384"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投標</w:t>
      </w:r>
      <w:r w:rsidR="004C24DF">
        <w:rPr>
          <w:rFonts w:ascii="標楷體" w:eastAsia="標楷體" w:hAnsi="標楷體" w:hint="eastAsia"/>
          <w:color w:val="000000"/>
          <w:sz w:val="28"/>
          <w:szCs w:val="28"/>
        </w:rPr>
        <w:t>人</w:t>
      </w:r>
      <w:r w:rsidRPr="005459C7">
        <w:rPr>
          <w:rFonts w:ascii="標楷體" w:eastAsia="標楷體" w:hAnsi="標楷體" w:hint="eastAsia"/>
          <w:color w:val="000000"/>
          <w:sz w:val="28"/>
          <w:szCs w:val="28"/>
        </w:rPr>
        <w:t>證件審查表</w:t>
      </w:r>
    </w:p>
    <w:p w14:paraId="4C26EB86" w14:textId="1C4DADF2" w:rsidR="00EF6008" w:rsidRPr="00EF6008" w:rsidRDefault="004C24DF"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4C24DF">
        <w:rPr>
          <w:rFonts w:ascii="標楷體" w:eastAsia="標楷體" w:hAnsi="標楷體" w:hint="eastAsia"/>
          <w:color w:val="000000"/>
          <w:sz w:val="28"/>
          <w:szCs w:val="28"/>
        </w:rPr>
        <w:t>投標出席人員證明書及授權書</w:t>
      </w:r>
    </w:p>
    <w:p w14:paraId="369520AD" w14:textId="77777777" w:rsidR="00EF6008" w:rsidRPr="005459C7" w:rsidRDefault="00EF6008"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退還押標金申請書及收據</w:t>
      </w:r>
    </w:p>
    <w:p w14:paraId="12135EBF" w14:textId="7E1A2A0C" w:rsidR="00EF6008" w:rsidRDefault="002479FB"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2479FB">
        <w:rPr>
          <w:rFonts w:ascii="標楷體" w:eastAsia="標楷體" w:hAnsi="標楷體" w:hint="eastAsia"/>
          <w:color w:val="000000"/>
          <w:sz w:val="28"/>
          <w:szCs w:val="28"/>
        </w:rPr>
        <w:t>廉政相關規定告知書</w:t>
      </w:r>
    </w:p>
    <w:p w14:paraId="6258D8A2" w14:textId="39885815" w:rsidR="00B035C7" w:rsidRDefault="00B035C7" w:rsidP="00B55C1F">
      <w:pPr>
        <w:pStyle w:val="7"/>
        <w:numPr>
          <w:ilvl w:val="0"/>
          <w:numId w:val="4"/>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B035C7">
        <w:rPr>
          <w:rFonts w:ascii="標楷體" w:eastAsia="標楷體" w:hAnsi="標楷體" w:hint="eastAsia"/>
          <w:color w:val="000000"/>
          <w:sz w:val="28"/>
          <w:szCs w:val="28"/>
        </w:rPr>
        <w:t>關係人身分關係事前揭露表</w:t>
      </w:r>
    </w:p>
    <w:p w14:paraId="0C268D52" w14:textId="3136428B" w:rsidR="00EF6008" w:rsidRPr="005459C7" w:rsidRDefault="00B035C7" w:rsidP="00EF6008">
      <w:pPr>
        <w:pStyle w:val="ab"/>
        <w:adjustRightInd w:val="0"/>
        <w:snapToGrid w:val="0"/>
        <w:spacing w:afterLines="0" w:after="0" w:line="380" w:lineRule="exact"/>
        <w:ind w:leftChars="350" w:left="840" w:firstLineChars="3" w:firstLine="8"/>
        <w:rPr>
          <w:rFonts w:ascii="標楷體" w:hAnsi="標楷體"/>
          <w:color w:val="000000"/>
        </w:rPr>
      </w:pPr>
      <w:r>
        <w:rPr>
          <w:rFonts w:ascii="標楷體" w:hAnsi="標楷體" w:hint="eastAsia"/>
          <w:color w:val="000000"/>
        </w:rPr>
        <w:lastRenderedPageBreak/>
        <w:t>其中「廉政相關規定告知書」應於得標後繳交；「關係人身分關係事前揭露表」有則填寫後於投標時繳納，無則免填。</w:t>
      </w:r>
    </w:p>
    <w:p w14:paraId="3E0844A7" w14:textId="677A57EA" w:rsidR="00B7026F" w:rsidRPr="00B7026F" w:rsidRDefault="00B7026F">
      <w:pPr>
        <w:pStyle w:val="7"/>
        <w:numPr>
          <w:ilvl w:val="0"/>
          <w:numId w:val="1"/>
        </w:numPr>
        <w:ind w:left="1134" w:hanging="1134"/>
        <w:jc w:val="both"/>
        <w:textDirection w:val="lrTbV"/>
        <w:rPr>
          <w:rFonts w:ascii="標楷體" w:eastAsia="標楷體" w:hAnsi="標楷體"/>
          <w:color w:val="000000"/>
          <w:spacing w:val="0"/>
          <w:sz w:val="28"/>
          <w:u w:val="single"/>
        </w:rPr>
      </w:pPr>
      <w:r w:rsidRPr="005459C7">
        <w:rPr>
          <w:rFonts w:ascii="標楷體" w:eastAsia="標楷體" w:hAnsi="標楷體" w:hint="eastAsia"/>
          <w:color w:val="000000"/>
          <w:sz w:val="28"/>
          <w:szCs w:val="28"/>
        </w:rPr>
        <w:t>本機關所發之招標文件，</w:t>
      </w:r>
      <w:r w:rsidR="004C24DF" w:rsidRPr="005459C7">
        <w:rPr>
          <w:rFonts w:ascii="標楷體" w:eastAsia="標楷體" w:hAnsi="標楷體" w:hint="eastAsia"/>
          <w:color w:val="000000"/>
          <w:sz w:val="28"/>
          <w:szCs w:val="28"/>
        </w:rPr>
        <w:t>投標</w:t>
      </w:r>
      <w:r w:rsidR="004C24DF">
        <w:rPr>
          <w:rFonts w:ascii="標楷體" w:eastAsia="標楷體" w:hAnsi="標楷體" w:hint="eastAsia"/>
          <w:color w:val="000000"/>
          <w:sz w:val="28"/>
          <w:szCs w:val="28"/>
        </w:rPr>
        <w:t>人</w:t>
      </w:r>
      <w:r w:rsidRPr="005459C7">
        <w:rPr>
          <w:rFonts w:ascii="標楷體" w:eastAsia="標楷體" w:hAnsi="標楷體" w:hint="eastAsia"/>
          <w:color w:val="000000"/>
          <w:sz w:val="28"/>
          <w:szCs w:val="28"/>
        </w:rPr>
        <w:t>應詳為檢閱點清，如有遺漏，應即請本機關補足。</w:t>
      </w:r>
      <w:r w:rsidR="004C24DF" w:rsidRPr="005459C7">
        <w:rPr>
          <w:rFonts w:ascii="標楷體" w:eastAsia="標楷體" w:hAnsi="標楷體" w:hint="eastAsia"/>
          <w:color w:val="000000"/>
          <w:sz w:val="28"/>
          <w:szCs w:val="28"/>
        </w:rPr>
        <w:t>投標</w:t>
      </w:r>
      <w:r w:rsidR="004C24DF">
        <w:rPr>
          <w:rFonts w:ascii="標楷體" w:eastAsia="標楷體" w:hAnsi="標楷體" w:hint="eastAsia"/>
          <w:color w:val="000000"/>
          <w:sz w:val="28"/>
          <w:szCs w:val="28"/>
        </w:rPr>
        <w:t>人</w:t>
      </w:r>
      <w:r w:rsidRPr="005459C7">
        <w:rPr>
          <w:rFonts w:ascii="標楷體" w:eastAsia="標楷體" w:hAnsi="標楷體" w:hint="eastAsia"/>
          <w:color w:val="000000"/>
          <w:sz w:val="28"/>
          <w:szCs w:val="28"/>
        </w:rPr>
        <w:t>應於投標前詳閱招標文件，並自行赴標的地點勘查。</w:t>
      </w:r>
    </w:p>
    <w:p w14:paraId="5E3E878B" w14:textId="5F19FAD7" w:rsidR="00B93991" w:rsidRPr="00B93991" w:rsidRDefault="004C24DF">
      <w:pPr>
        <w:pStyle w:val="7"/>
        <w:numPr>
          <w:ilvl w:val="0"/>
          <w:numId w:val="1"/>
        </w:numPr>
        <w:ind w:left="1134" w:hanging="113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投標</w:t>
      </w:r>
      <w:r>
        <w:rPr>
          <w:rFonts w:ascii="標楷體" w:eastAsia="標楷體" w:hAnsi="標楷體" w:hint="eastAsia"/>
          <w:color w:val="000000"/>
          <w:sz w:val="28"/>
          <w:szCs w:val="28"/>
        </w:rPr>
        <w:t>人</w:t>
      </w:r>
      <w:r w:rsidR="00B93991" w:rsidRPr="004F2830">
        <w:rPr>
          <w:rFonts w:eastAsia="標楷體"/>
          <w:sz w:val="28"/>
        </w:rPr>
        <w:t>應依規定填妥（不得使用鉛筆）本</w:t>
      </w:r>
      <w:r w:rsidR="00B93991">
        <w:rPr>
          <w:rFonts w:eastAsia="標楷體" w:hint="eastAsia"/>
          <w:sz w:val="28"/>
        </w:rPr>
        <w:t>案投標所需文件</w:t>
      </w:r>
      <w:r w:rsidR="00B93991" w:rsidRPr="00225C2E">
        <w:rPr>
          <w:rFonts w:eastAsia="標楷體" w:hint="eastAsia"/>
          <w:color w:val="FF0000"/>
          <w:sz w:val="28"/>
        </w:rPr>
        <w:t>併</w:t>
      </w:r>
      <w:r w:rsidR="00F2454C">
        <w:rPr>
          <w:rFonts w:eastAsia="標楷體" w:hint="eastAsia"/>
          <w:color w:val="FF0000"/>
          <w:sz w:val="28"/>
          <w:shd w:val="pct15" w:color="auto" w:fill="FFFFFF"/>
        </w:rPr>
        <w:t>服務計畫書</w:t>
      </w:r>
      <w:r w:rsidR="00B93991" w:rsidRPr="00730D6C">
        <w:rPr>
          <w:rFonts w:eastAsia="標楷體" w:hint="eastAsia"/>
          <w:color w:val="FF0000"/>
          <w:sz w:val="28"/>
          <w:shd w:val="pct15" w:color="auto" w:fill="FFFFFF"/>
        </w:rPr>
        <w:t>乙式</w:t>
      </w:r>
      <w:r w:rsidR="006B29F3">
        <w:rPr>
          <w:rFonts w:eastAsia="標楷體" w:hint="eastAsia"/>
          <w:color w:val="FF0000"/>
          <w:sz w:val="28"/>
          <w:shd w:val="pct15" w:color="auto" w:fill="FFFFFF"/>
        </w:rPr>
        <w:t>（</w:t>
      </w:r>
      <w:r w:rsidR="00171F76">
        <w:rPr>
          <w:rFonts w:eastAsia="標楷體" w:hint="eastAsia"/>
          <w:color w:val="FF0000"/>
          <w:sz w:val="28"/>
          <w:shd w:val="pct15" w:color="auto" w:fill="FFFFFF"/>
        </w:rPr>
        <w:t>應提供之</w:t>
      </w:r>
      <w:r w:rsidR="006B29F3">
        <w:rPr>
          <w:rFonts w:eastAsia="標楷體" w:hint="eastAsia"/>
          <w:color w:val="FF0000"/>
          <w:sz w:val="28"/>
          <w:shd w:val="pct15" w:color="auto" w:fill="FFFFFF"/>
        </w:rPr>
        <w:t>份數詳如「</w:t>
      </w:r>
      <w:r w:rsidR="00DA6E9B">
        <w:rPr>
          <w:rFonts w:eastAsia="標楷體" w:hint="eastAsia"/>
          <w:color w:val="FF0000"/>
          <w:sz w:val="28"/>
          <w:shd w:val="pct15" w:color="auto" w:fill="FFFFFF"/>
        </w:rPr>
        <w:t>評選</w:t>
      </w:r>
      <w:r w:rsidR="006B29F3">
        <w:rPr>
          <w:rFonts w:eastAsia="標楷體" w:hint="eastAsia"/>
          <w:color w:val="FF0000"/>
          <w:sz w:val="28"/>
          <w:shd w:val="pct15" w:color="auto" w:fill="FFFFFF"/>
        </w:rPr>
        <w:t>須知」）</w:t>
      </w:r>
      <w:r w:rsidR="00B93991" w:rsidRPr="00225C2E">
        <w:rPr>
          <w:rFonts w:eastAsia="標楷體" w:hint="eastAsia"/>
          <w:color w:val="FF0000"/>
          <w:sz w:val="28"/>
        </w:rPr>
        <w:t>免按文件屬性一併裝入外封套內</w:t>
      </w:r>
      <w:r w:rsidR="00B93991" w:rsidRPr="004F2830">
        <w:rPr>
          <w:rFonts w:eastAsia="標楷體"/>
          <w:sz w:val="28"/>
        </w:rPr>
        <w:t>，密封後投標。</w:t>
      </w:r>
      <w:r w:rsidR="007D38A1">
        <w:rPr>
          <w:rFonts w:eastAsia="標楷體" w:hint="eastAsia"/>
          <w:sz w:val="28"/>
        </w:rPr>
        <w:t>外封套</w:t>
      </w:r>
      <w:r w:rsidR="00B93991" w:rsidRPr="004F2830">
        <w:rPr>
          <w:rFonts w:eastAsia="標楷體"/>
          <w:sz w:val="28"/>
        </w:rPr>
        <w:t>須書明</w:t>
      </w:r>
      <w:r w:rsidRPr="005459C7">
        <w:rPr>
          <w:rFonts w:ascii="標楷體" w:eastAsia="標楷體" w:hAnsi="標楷體" w:hint="eastAsia"/>
          <w:color w:val="000000"/>
          <w:sz w:val="28"/>
          <w:szCs w:val="28"/>
        </w:rPr>
        <w:t>投標</w:t>
      </w:r>
      <w:r>
        <w:rPr>
          <w:rFonts w:ascii="標楷體" w:eastAsia="標楷體" w:hAnsi="標楷體" w:hint="eastAsia"/>
          <w:color w:val="000000"/>
          <w:sz w:val="28"/>
          <w:szCs w:val="28"/>
        </w:rPr>
        <w:t>人</w:t>
      </w:r>
      <w:r w:rsidR="00B93991" w:rsidRPr="004F2830">
        <w:rPr>
          <w:rFonts w:eastAsia="標楷體"/>
          <w:sz w:val="28"/>
        </w:rPr>
        <w:t>名稱、地址及採購案號或招標標的。</w:t>
      </w:r>
      <w:r w:rsidRPr="005459C7">
        <w:rPr>
          <w:rFonts w:ascii="標楷體" w:eastAsia="標楷體" w:hAnsi="標楷體" w:hint="eastAsia"/>
          <w:color w:val="000000"/>
          <w:sz w:val="28"/>
          <w:szCs w:val="28"/>
        </w:rPr>
        <w:t>投標</w:t>
      </w:r>
      <w:r>
        <w:rPr>
          <w:rFonts w:ascii="標楷體" w:eastAsia="標楷體" w:hAnsi="標楷體" w:hint="eastAsia"/>
          <w:color w:val="000000"/>
          <w:sz w:val="28"/>
          <w:szCs w:val="28"/>
        </w:rPr>
        <w:t>人</w:t>
      </w:r>
      <w:r w:rsidR="00B93991" w:rsidRPr="004F2830">
        <w:rPr>
          <w:rFonts w:eastAsia="標楷體"/>
          <w:sz w:val="28"/>
        </w:rPr>
        <w:t>所提供之投標、契約及履約文件，建議採雙面列印，以節省紙張，愛惜資源。</w:t>
      </w:r>
    </w:p>
    <w:p w14:paraId="1FE2C746" w14:textId="7FAF6AEC" w:rsidR="00B93991" w:rsidRPr="00B93991" w:rsidRDefault="00B93991" w:rsidP="00B93991">
      <w:pPr>
        <w:pStyle w:val="7"/>
        <w:ind w:left="1134" w:firstLine="0"/>
        <w:jc w:val="both"/>
        <w:textDirection w:val="lrTbV"/>
        <w:rPr>
          <w:rFonts w:ascii="標楷體" w:eastAsia="標楷體" w:hAnsi="標楷體"/>
          <w:color w:val="000000"/>
          <w:spacing w:val="0"/>
          <w:sz w:val="28"/>
        </w:rPr>
      </w:pPr>
      <w:r w:rsidRPr="008C2033">
        <w:rPr>
          <w:rFonts w:eastAsia="標楷體" w:hint="eastAsia"/>
          <w:spacing w:val="0"/>
          <w:sz w:val="28"/>
        </w:rPr>
        <w:t>涉及未得標</w:t>
      </w:r>
      <w:r w:rsidR="004C24DF">
        <w:rPr>
          <w:rFonts w:eastAsia="標楷體" w:hint="eastAsia"/>
          <w:spacing w:val="0"/>
          <w:sz w:val="28"/>
        </w:rPr>
        <w:t>人</w:t>
      </w:r>
      <w:r w:rsidRPr="008C2033">
        <w:rPr>
          <w:rFonts w:eastAsia="標楷體" w:hint="eastAsia"/>
          <w:spacing w:val="0"/>
          <w:sz w:val="28"/>
        </w:rPr>
        <w:t>投標文件著作財產權，機關如欲使用該等文件，應經該</w:t>
      </w:r>
      <w:r w:rsidR="004C24DF">
        <w:rPr>
          <w:rFonts w:eastAsia="標楷體" w:hint="eastAsia"/>
          <w:spacing w:val="0"/>
          <w:sz w:val="28"/>
        </w:rPr>
        <w:t>未得標人</w:t>
      </w:r>
      <w:r w:rsidRPr="008C2033">
        <w:rPr>
          <w:rFonts w:eastAsia="標楷體" w:hint="eastAsia"/>
          <w:spacing w:val="0"/>
          <w:sz w:val="28"/>
        </w:rPr>
        <w:t>同意無償授權機關使用，或由機關給予報酬後，於彼此約定範圍內使用。</w:t>
      </w:r>
    </w:p>
    <w:p w14:paraId="5A0391DC" w14:textId="67123617" w:rsidR="00616460" w:rsidRPr="00157920" w:rsidRDefault="00B93991">
      <w:pPr>
        <w:pStyle w:val="7"/>
        <w:numPr>
          <w:ilvl w:val="0"/>
          <w:numId w:val="1"/>
        </w:numPr>
        <w:ind w:left="1134" w:hanging="1134"/>
        <w:jc w:val="both"/>
        <w:textDirection w:val="lrTbV"/>
        <w:rPr>
          <w:rFonts w:ascii="標楷體" w:eastAsia="標楷體" w:hAnsi="標楷體"/>
          <w:color w:val="000000"/>
          <w:spacing w:val="0"/>
          <w:sz w:val="28"/>
        </w:rPr>
      </w:pPr>
      <w:r w:rsidRPr="004F2830">
        <w:rPr>
          <w:rFonts w:eastAsia="標楷體"/>
          <w:sz w:val="28"/>
        </w:rPr>
        <w:t>投標文件須於</w:t>
      </w:r>
      <w:r w:rsidR="008B5262">
        <w:rPr>
          <w:rFonts w:eastAsia="標楷體" w:hint="eastAsia"/>
          <w:color w:val="FF0000"/>
          <w:sz w:val="28"/>
          <w:u w:val="single"/>
        </w:rPr>
        <w:t>115</w:t>
      </w:r>
      <w:r w:rsidRPr="00A872BB">
        <w:rPr>
          <w:rFonts w:eastAsia="標楷體"/>
          <w:color w:val="FF0000"/>
          <w:sz w:val="28"/>
        </w:rPr>
        <w:t>年</w:t>
      </w:r>
      <w:r w:rsidR="008B5262">
        <w:rPr>
          <w:rFonts w:eastAsia="標楷體" w:hint="eastAsia"/>
          <w:color w:val="FF0000"/>
          <w:sz w:val="28"/>
          <w:u w:val="single"/>
        </w:rPr>
        <w:t>9</w:t>
      </w:r>
      <w:r w:rsidRPr="00A872BB">
        <w:rPr>
          <w:rFonts w:eastAsia="標楷體"/>
          <w:color w:val="FF0000"/>
          <w:sz w:val="28"/>
        </w:rPr>
        <w:t>月</w:t>
      </w:r>
      <w:r w:rsidR="008B5262">
        <w:rPr>
          <w:rFonts w:eastAsia="標楷體" w:hint="eastAsia"/>
          <w:color w:val="FF0000"/>
          <w:sz w:val="28"/>
          <w:u w:val="single"/>
        </w:rPr>
        <w:t>29</w:t>
      </w:r>
      <w:r w:rsidRPr="00A872BB">
        <w:rPr>
          <w:rFonts w:eastAsia="標楷體"/>
          <w:color w:val="FF0000"/>
          <w:sz w:val="28"/>
        </w:rPr>
        <w:t>日</w:t>
      </w:r>
      <w:r w:rsidRPr="003B056D">
        <w:rPr>
          <w:rFonts w:eastAsia="標楷體"/>
          <w:sz w:val="28"/>
        </w:rPr>
        <w:t>17</w:t>
      </w:r>
      <w:r w:rsidRPr="004F2830">
        <w:rPr>
          <w:rFonts w:eastAsia="標楷體"/>
          <w:sz w:val="28"/>
        </w:rPr>
        <w:t>時</w:t>
      </w:r>
      <w:r w:rsidR="00C51092">
        <w:rPr>
          <w:rFonts w:eastAsia="標楷體"/>
          <w:color w:val="FF0000"/>
          <w:sz w:val="28"/>
        </w:rPr>
        <w:t>3</w:t>
      </w:r>
      <w:r w:rsidR="00F47FE0" w:rsidRPr="00000DFD">
        <w:rPr>
          <w:rFonts w:eastAsia="標楷體" w:hint="eastAsia"/>
          <w:color w:val="FF0000"/>
          <w:sz w:val="28"/>
        </w:rPr>
        <w:t>0</w:t>
      </w:r>
      <w:r w:rsidRPr="004F2830">
        <w:rPr>
          <w:rFonts w:eastAsia="標楷體"/>
          <w:sz w:val="28"/>
        </w:rPr>
        <w:t>分前，以郵遞、專人方式送達至下列收件地點：</w:t>
      </w:r>
    </w:p>
    <w:p w14:paraId="55FF7F0F" w14:textId="77777777" w:rsidR="00B93991" w:rsidRDefault="00B93991" w:rsidP="00B55C1F">
      <w:pPr>
        <w:pStyle w:val="7"/>
        <w:numPr>
          <w:ilvl w:val="0"/>
          <w:numId w:val="12"/>
        </w:numPr>
        <w:tabs>
          <w:tab w:val="clear" w:pos="1350"/>
          <w:tab w:val="num" w:pos="1701"/>
        </w:tabs>
        <w:ind w:left="1701" w:hanging="711"/>
        <w:jc w:val="both"/>
        <w:textDirection w:val="lrTbV"/>
        <w:rPr>
          <w:rFonts w:ascii="標楷體" w:eastAsia="標楷體" w:hAnsi="標楷體"/>
          <w:spacing w:val="0"/>
          <w:sz w:val="28"/>
          <w:szCs w:val="28"/>
        </w:rPr>
      </w:pPr>
      <w:r w:rsidRPr="00A33990">
        <w:rPr>
          <w:rFonts w:ascii="標楷體" w:eastAsia="標楷體" w:hAnsi="標楷體" w:hint="eastAsia"/>
          <w:spacing w:val="0"/>
          <w:sz w:val="28"/>
          <w:szCs w:val="28"/>
        </w:rPr>
        <w:t>專人送達：於招標公告規定截止投標期限前送達</w:t>
      </w:r>
      <w:r w:rsidRPr="004C24DF">
        <w:rPr>
          <w:rFonts w:ascii="標楷體" w:eastAsia="標楷體" w:hAnsi="標楷體" w:hint="eastAsia"/>
          <w:color w:val="FF0000"/>
          <w:spacing w:val="0"/>
          <w:sz w:val="28"/>
          <w:szCs w:val="28"/>
        </w:rPr>
        <w:t>高雄市政府交通局政風室</w:t>
      </w:r>
      <w:r w:rsidRPr="00A33990">
        <w:rPr>
          <w:rFonts w:ascii="標楷體" w:eastAsia="標楷體" w:hAnsi="標楷體" w:hint="eastAsia"/>
          <w:spacing w:val="0"/>
          <w:sz w:val="28"/>
          <w:szCs w:val="28"/>
        </w:rPr>
        <w:t>（地址：高雄市新興區中正3路25號8樓，電話： 07-2299814）。</w:t>
      </w:r>
    </w:p>
    <w:p w14:paraId="45BA4FFF" w14:textId="512A4A7A" w:rsidR="00B93991" w:rsidRDefault="00B93991" w:rsidP="00B55C1F">
      <w:pPr>
        <w:pStyle w:val="7"/>
        <w:numPr>
          <w:ilvl w:val="0"/>
          <w:numId w:val="12"/>
        </w:numPr>
        <w:tabs>
          <w:tab w:val="clear" w:pos="1350"/>
          <w:tab w:val="num" w:pos="1701"/>
        </w:tabs>
        <w:ind w:left="1701" w:hanging="711"/>
        <w:jc w:val="both"/>
        <w:textDirection w:val="lrTbV"/>
        <w:rPr>
          <w:rFonts w:ascii="標楷體" w:eastAsia="標楷體" w:hAnsi="標楷體"/>
          <w:spacing w:val="0"/>
          <w:sz w:val="28"/>
          <w:szCs w:val="28"/>
        </w:rPr>
      </w:pPr>
      <w:r w:rsidRPr="001931BF">
        <w:rPr>
          <w:rFonts w:ascii="標楷體" w:eastAsia="標楷體" w:hAnsi="標楷體" w:hint="eastAsia"/>
          <w:spacing w:val="0"/>
          <w:sz w:val="28"/>
          <w:szCs w:val="28"/>
        </w:rPr>
        <w:t>郵遞送達：於招標公告規定截止投標期限前寄達高雄</w:t>
      </w:r>
      <w:r w:rsidR="00E37F07">
        <w:rPr>
          <w:rFonts w:ascii="標楷體" w:eastAsia="標楷體" w:hAnsi="標楷體" w:hint="eastAsia"/>
          <w:spacing w:val="0"/>
          <w:sz w:val="28"/>
          <w:szCs w:val="28"/>
        </w:rPr>
        <w:t>新興</w:t>
      </w:r>
      <w:r w:rsidRPr="001931BF">
        <w:rPr>
          <w:rFonts w:ascii="標楷體" w:eastAsia="標楷體" w:hAnsi="標楷體" w:hint="eastAsia"/>
          <w:spacing w:val="0"/>
          <w:sz w:val="28"/>
          <w:szCs w:val="28"/>
        </w:rPr>
        <w:t>郵局第00670號信箱。以郵遞方式送達者，應自行考量合理郵遞時間，酌予提前交寄或以專人送達，以免發生逾時送達情形而影響權益。凡經寄出之標函不得以任何理由申請更改、作廢或退還，</w:t>
      </w:r>
      <w:r w:rsidR="004C24DF" w:rsidRPr="004C24DF">
        <w:rPr>
          <w:rFonts w:ascii="標楷體" w:eastAsia="標楷體" w:hAnsi="標楷體" w:hint="eastAsia"/>
          <w:spacing w:val="0"/>
          <w:sz w:val="28"/>
          <w:szCs w:val="28"/>
        </w:rPr>
        <w:t>投標人</w:t>
      </w:r>
      <w:r w:rsidRPr="001931BF">
        <w:rPr>
          <w:rFonts w:ascii="標楷體" w:eastAsia="標楷體" w:hAnsi="標楷體" w:hint="eastAsia"/>
          <w:spacing w:val="0"/>
          <w:sz w:val="28"/>
          <w:szCs w:val="28"/>
        </w:rPr>
        <w:t>應自行估計寄（送）達時間，逾時寄（送）達所投之標無效。</w:t>
      </w:r>
    </w:p>
    <w:p w14:paraId="179BB28B" w14:textId="77777777" w:rsidR="00B93991" w:rsidRPr="001931BF" w:rsidRDefault="00B93991" w:rsidP="00B93991">
      <w:pPr>
        <w:pStyle w:val="7"/>
        <w:tabs>
          <w:tab w:val="left" w:pos="1418"/>
        </w:tabs>
        <w:ind w:left="1418" w:hanging="425"/>
        <w:jc w:val="both"/>
        <w:textDirection w:val="lrTbV"/>
        <w:rPr>
          <w:rFonts w:eastAsia="標楷體"/>
          <w:b/>
          <w:bCs/>
          <w:spacing w:val="0"/>
          <w:sz w:val="28"/>
        </w:rPr>
      </w:pPr>
      <w:r w:rsidRPr="001931BF">
        <w:rPr>
          <w:rFonts w:eastAsia="標楷體"/>
          <w:b/>
          <w:bCs/>
          <w:spacing w:val="0"/>
          <w:sz w:val="28"/>
        </w:rPr>
        <w:t>※</w:t>
      </w:r>
      <w:r>
        <w:rPr>
          <w:rFonts w:eastAsia="標楷體"/>
          <w:b/>
          <w:bCs/>
          <w:spacing w:val="0"/>
          <w:sz w:val="28"/>
        </w:rPr>
        <w:tab/>
      </w:r>
      <w:r w:rsidRPr="001931BF">
        <w:rPr>
          <w:rFonts w:ascii="標楷體" w:eastAsia="標楷體" w:hAnsi="標楷體" w:hint="eastAsia"/>
          <w:b/>
          <w:bCs/>
          <w:spacing w:val="0"/>
          <w:sz w:val="28"/>
          <w:szCs w:val="28"/>
        </w:rPr>
        <w:t>未依下面規定者所投之標無效。</w:t>
      </w:r>
    </w:p>
    <w:p w14:paraId="4B1D4E38" w14:textId="38E906DB" w:rsidR="00B93991" w:rsidRPr="00A33990" w:rsidRDefault="00B93991" w:rsidP="00B55C1F">
      <w:pPr>
        <w:pStyle w:val="7"/>
        <w:numPr>
          <w:ilvl w:val="0"/>
          <w:numId w:val="13"/>
        </w:numPr>
        <w:jc w:val="both"/>
        <w:textDirection w:val="lrTbV"/>
        <w:rPr>
          <w:rFonts w:eastAsia="標楷體"/>
          <w:spacing w:val="0"/>
          <w:sz w:val="28"/>
        </w:rPr>
      </w:pPr>
      <w:r w:rsidRPr="00A33990">
        <w:rPr>
          <w:rFonts w:eastAsia="標楷體" w:hint="eastAsia"/>
          <w:spacing w:val="0"/>
          <w:sz w:val="28"/>
        </w:rPr>
        <w:t>投標</w:t>
      </w:r>
      <w:r w:rsidR="00387765">
        <w:rPr>
          <w:rFonts w:eastAsia="標楷體" w:hint="eastAsia"/>
          <w:spacing w:val="0"/>
          <w:sz w:val="28"/>
        </w:rPr>
        <w:t>人</w:t>
      </w:r>
      <w:r w:rsidRPr="00A33990">
        <w:rPr>
          <w:rFonts w:eastAsia="標楷體" w:hint="eastAsia"/>
          <w:spacing w:val="0"/>
          <w:sz w:val="28"/>
        </w:rPr>
        <w:t>證件審查表所列之投標文件有缺漏或未符合規定。</w:t>
      </w:r>
    </w:p>
    <w:p w14:paraId="3E4E9E60" w14:textId="5A956775" w:rsidR="00B93991" w:rsidRPr="00A33990" w:rsidRDefault="00512A9A" w:rsidP="00B55C1F">
      <w:pPr>
        <w:pStyle w:val="7"/>
        <w:numPr>
          <w:ilvl w:val="0"/>
          <w:numId w:val="13"/>
        </w:numPr>
        <w:jc w:val="both"/>
        <w:textDirection w:val="lrTbV"/>
        <w:rPr>
          <w:rFonts w:eastAsia="標楷體"/>
          <w:spacing w:val="0"/>
          <w:sz w:val="28"/>
        </w:rPr>
      </w:pPr>
      <w:r>
        <w:rPr>
          <w:rFonts w:ascii="標楷體" w:eastAsia="標楷體" w:hAnsi="標楷體" w:hint="eastAsia"/>
          <w:spacing w:val="0"/>
          <w:sz w:val="28"/>
          <w:szCs w:val="28"/>
        </w:rPr>
        <w:t>投標</w:t>
      </w:r>
      <w:r w:rsidR="00B93991" w:rsidRPr="00A33990">
        <w:rPr>
          <w:rFonts w:ascii="標楷體" w:eastAsia="標楷體" w:hAnsi="標楷體" w:hint="eastAsia"/>
          <w:spacing w:val="0"/>
          <w:sz w:val="28"/>
          <w:szCs w:val="28"/>
        </w:rPr>
        <w:t>單(兼切結書)如有塗改應加蓋</w:t>
      </w:r>
      <w:r w:rsidR="00387765">
        <w:rPr>
          <w:rFonts w:ascii="標楷體" w:eastAsia="標楷體" w:hAnsi="標楷體" w:hint="eastAsia"/>
          <w:spacing w:val="0"/>
          <w:sz w:val="28"/>
          <w:szCs w:val="28"/>
        </w:rPr>
        <w:t>投標人</w:t>
      </w:r>
      <w:r w:rsidR="00B93991" w:rsidRPr="00A33990">
        <w:rPr>
          <w:rFonts w:ascii="標楷體" w:eastAsia="標楷體" w:hAnsi="標楷體" w:hint="eastAsia"/>
          <w:spacing w:val="0"/>
          <w:sz w:val="28"/>
          <w:szCs w:val="28"/>
        </w:rPr>
        <w:t>及</w:t>
      </w:r>
      <w:r w:rsidR="00F03815">
        <w:rPr>
          <w:rFonts w:ascii="標楷體" w:eastAsia="標楷體" w:hAnsi="標楷體" w:hint="eastAsia"/>
          <w:spacing w:val="0"/>
          <w:sz w:val="28"/>
          <w:szCs w:val="28"/>
        </w:rPr>
        <w:t>其</w:t>
      </w:r>
      <w:r w:rsidR="00B93991" w:rsidRPr="00A33990">
        <w:rPr>
          <w:rFonts w:ascii="標楷體" w:eastAsia="標楷體" w:hAnsi="標楷體" w:hint="eastAsia"/>
          <w:spacing w:val="0"/>
          <w:sz w:val="28"/>
          <w:szCs w:val="28"/>
        </w:rPr>
        <w:t>負責人印章。投標單總價應以中文大寫填寫或鍵入並加蓋</w:t>
      </w:r>
      <w:r w:rsidR="00387765">
        <w:rPr>
          <w:rFonts w:ascii="標楷體" w:eastAsia="標楷體" w:hAnsi="標楷體" w:hint="eastAsia"/>
          <w:spacing w:val="0"/>
          <w:sz w:val="28"/>
          <w:szCs w:val="28"/>
        </w:rPr>
        <w:t>投標人</w:t>
      </w:r>
      <w:r w:rsidR="00B93991" w:rsidRPr="00A33990">
        <w:rPr>
          <w:rFonts w:ascii="標楷體" w:eastAsia="標楷體" w:hAnsi="標楷體" w:hint="eastAsia"/>
          <w:spacing w:val="0"/>
          <w:sz w:val="28"/>
          <w:szCs w:val="28"/>
        </w:rPr>
        <w:t>及</w:t>
      </w:r>
      <w:r w:rsidR="00F03815">
        <w:rPr>
          <w:rFonts w:ascii="標楷體" w:eastAsia="標楷體" w:hAnsi="標楷體" w:hint="eastAsia"/>
          <w:spacing w:val="0"/>
          <w:sz w:val="28"/>
          <w:szCs w:val="28"/>
        </w:rPr>
        <w:t>其</w:t>
      </w:r>
      <w:r w:rsidR="00B93991" w:rsidRPr="00A33990">
        <w:rPr>
          <w:rFonts w:ascii="標楷體" w:eastAsia="標楷體" w:hAnsi="標楷體" w:hint="eastAsia"/>
          <w:spacing w:val="0"/>
          <w:sz w:val="28"/>
          <w:szCs w:val="28"/>
        </w:rPr>
        <w:t>負責人印章。</w:t>
      </w:r>
    </w:p>
    <w:p w14:paraId="691E8F28" w14:textId="698597B7" w:rsidR="00B93991" w:rsidRPr="00A33990" w:rsidRDefault="00B93991" w:rsidP="00B55C1F">
      <w:pPr>
        <w:pStyle w:val="7"/>
        <w:numPr>
          <w:ilvl w:val="0"/>
          <w:numId w:val="13"/>
        </w:numPr>
        <w:jc w:val="both"/>
        <w:textDirection w:val="lrTbV"/>
        <w:rPr>
          <w:rFonts w:eastAsia="標楷體"/>
          <w:spacing w:val="0"/>
          <w:sz w:val="28"/>
        </w:rPr>
      </w:pPr>
      <w:r w:rsidRPr="00A33990">
        <w:rPr>
          <w:rFonts w:ascii="標楷體" w:eastAsia="標楷體" w:hAnsi="標楷體" w:hint="eastAsia"/>
          <w:spacing w:val="0"/>
          <w:sz w:val="28"/>
          <w:szCs w:val="28"/>
        </w:rPr>
        <w:t>外封套：係指投標文件最外層之封套</w:t>
      </w:r>
      <w:r w:rsidRPr="00154D4B">
        <w:rPr>
          <w:rFonts w:ascii="標楷體" w:eastAsia="標楷體" w:hAnsi="標楷體" w:hint="eastAsia"/>
          <w:spacing w:val="0"/>
          <w:sz w:val="28"/>
          <w:szCs w:val="28"/>
        </w:rPr>
        <w:t>。</w:t>
      </w:r>
      <w:r w:rsidRPr="00154D4B">
        <w:rPr>
          <w:rFonts w:ascii="標楷體" w:eastAsia="標楷體" w:hAnsi="標楷體" w:hint="eastAsia"/>
          <w:b/>
          <w:bCs/>
          <w:color w:val="FF0000"/>
          <w:spacing w:val="0"/>
          <w:sz w:val="28"/>
          <w:szCs w:val="28"/>
        </w:rPr>
        <w:t>請</w:t>
      </w:r>
      <w:r w:rsidR="00387765" w:rsidRPr="00387765">
        <w:rPr>
          <w:rFonts w:ascii="標楷體" w:eastAsia="標楷體" w:hAnsi="標楷體" w:hint="eastAsia"/>
          <w:b/>
          <w:bCs/>
          <w:color w:val="FF0000"/>
          <w:spacing w:val="0"/>
          <w:sz w:val="28"/>
          <w:szCs w:val="28"/>
        </w:rPr>
        <w:t>投標人</w:t>
      </w:r>
      <w:r w:rsidRPr="00154D4B">
        <w:rPr>
          <w:rFonts w:ascii="標楷體" w:eastAsia="標楷體" w:hAnsi="標楷體" w:hint="eastAsia"/>
          <w:b/>
          <w:bCs/>
          <w:color w:val="FF0000"/>
          <w:spacing w:val="0"/>
          <w:sz w:val="28"/>
          <w:szCs w:val="28"/>
        </w:rPr>
        <w:t>自備可容納之不透明信封</w:t>
      </w:r>
      <w:r w:rsidR="005C221F" w:rsidRPr="005C221F">
        <w:rPr>
          <w:rFonts w:ascii="標楷體" w:eastAsia="標楷體" w:hAnsi="標楷體" w:hint="eastAsia"/>
          <w:b/>
          <w:bCs/>
          <w:color w:val="FF0000"/>
          <w:spacing w:val="0"/>
          <w:sz w:val="28"/>
          <w:szCs w:val="28"/>
        </w:rPr>
        <w:t>或容器</w:t>
      </w:r>
      <w:r w:rsidRPr="00154D4B">
        <w:rPr>
          <w:rFonts w:ascii="標楷體" w:eastAsia="標楷體" w:hAnsi="標楷體" w:hint="eastAsia"/>
          <w:b/>
          <w:bCs/>
          <w:color w:val="FF0000"/>
          <w:spacing w:val="0"/>
          <w:sz w:val="28"/>
          <w:szCs w:val="28"/>
        </w:rPr>
        <w:t>，並請自行列印封面。</w:t>
      </w:r>
      <w:r w:rsidRPr="00A33990">
        <w:rPr>
          <w:rFonts w:ascii="標楷體" w:eastAsia="標楷體" w:hAnsi="標楷體" w:hint="eastAsia"/>
          <w:spacing w:val="0"/>
          <w:sz w:val="28"/>
          <w:szCs w:val="28"/>
        </w:rPr>
        <w:t>但其封面內容應標示明確，以避免開標審標發生錯誤，如無法判別所擬參加之標案者，視為不合格標。</w:t>
      </w:r>
    </w:p>
    <w:p w14:paraId="5466D9E8" w14:textId="22A21327" w:rsidR="00B93991" w:rsidRPr="00A33990" w:rsidRDefault="00B93991" w:rsidP="00B55C1F">
      <w:pPr>
        <w:pStyle w:val="7"/>
        <w:numPr>
          <w:ilvl w:val="0"/>
          <w:numId w:val="13"/>
        </w:numPr>
        <w:jc w:val="both"/>
        <w:textDirection w:val="lrTbV"/>
        <w:rPr>
          <w:rFonts w:eastAsia="標楷體"/>
          <w:spacing w:val="0"/>
          <w:sz w:val="28"/>
        </w:rPr>
      </w:pPr>
      <w:r w:rsidRPr="00A33990">
        <w:rPr>
          <w:rFonts w:ascii="標楷體" w:eastAsia="標楷體" w:hAnsi="標楷體" w:hint="eastAsia"/>
          <w:spacing w:val="0"/>
          <w:sz w:val="28"/>
          <w:szCs w:val="28"/>
        </w:rPr>
        <w:t>經決標或保留得標，</w:t>
      </w:r>
      <w:r w:rsidR="00E4047A">
        <w:rPr>
          <w:rFonts w:ascii="標楷體" w:eastAsia="標楷體" w:hAnsi="標楷體" w:hint="eastAsia"/>
          <w:spacing w:val="0"/>
          <w:sz w:val="28"/>
          <w:szCs w:val="28"/>
        </w:rPr>
        <w:t>投標人</w:t>
      </w:r>
      <w:r w:rsidRPr="00A33990">
        <w:rPr>
          <w:rFonts w:ascii="標楷體" w:eastAsia="標楷體" w:hAnsi="標楷體" w:hint="eastAsia"/>
          <w:spacing w:val="0"/>
          <w:sz w:val="28"/>
          <w:szCs w:val="28"/>
        </w:rPr>
        <w:t>應於訂約前將前開各項證件正本送本</w:t>
      </w:r>
      <w:r w:rsidR="00F03815">
        <w:rPr>
          <w:rFonts w:ascii="標楷體" w:eastAsia="標楷體" w:hAnsi="標楷體" w:hint="eastAsia"/>
          <w:spacing w:val="0"/>
          <w:sz w:val="28"/>
          <w:szCs w:val="28"/>
        </w:rPr>
        <w:t>機關</w:t>
      </w:r>
      <w:r w:rsidRPr="00A33990">
        <w:rPr>
          <w:rFonts w:ascii="標楷體" w:eastAsia="標楷體" w:hAnsi="標楷體" w:hint="eastAsia"/>
          <w:spacing w:val="0"/>
          <w:sz w:val="28"/>
          <w:szCs w:val="28"/>
        </w:rPr>
        <w:t>查驗。</w:t>
      </w:r>
    </w:p>
    <w:p w14:paraId="08C27419" w14:textId="08597C1D" w:rsidR="00B93991" w:rsidRPr="0034366F" w:rsidRDefault="00B93991" w:rsidP="00B55C1F">
      <w:pPr>
        <w:pStyle w:val="7"/>
        <w:numPr>
          <w:ilvl w:val="0"/>
          <w:numId w:val="14"/>
        </w:numPr>
        <w:tabs>
          <w:tab w:val="left" w:pos="1418"/>
        </w:tabs>
        <w:ind w:left="1418" w:hanging="425"/>
        <w:jc w:val="both"/>
        <w:textDirection w:val="lrTbV"/>
        <w:rPr>
          <w:rFonts w:eastAsia="標楷體"/>
          <w:b/>
          <w:bCs/>
          <w:spacing w:val="0"/>
          <w:sz w:val="28"/>
        </w:rPr>
      </w:pPr>
      <w:r w:rsidRPr="0034366F">
        <w:rPr>
          <w:rFonts w:ascii="標楷體" w:eastAsia="標楷體" w:hAnsi="標楷體" w:hint="eastAsia"/>
          <w:b/>
          <w:bCs/>
          <w:spacing w:val="0"/>
          <w:sz w:val="28"/>
          <w:szCs w:val="28"/>
        </w:rPr>
        <w:t>倘截標日當日遇本</w:t>
      </w:r>
      <w:r w:rsidR="00F03815">
        <w:rPr>
          <w:rFonts w:ascii="標楷體" w:eastAsia="標楷體" w:hAnsi="標楷體" w:hint="eastAsia"/>
          <w:b/>
          <w:bCs/>
          <w:spacing w:val="0"/>
          <w:sz w:val="28"/>
          <w:szCs w:val="28"/>
        </w:rPr>
        <w:t>機關</w:t>
      </w:r>
      <w:r w:rsidRPr="0034366F">
        <w:rPr>
          <w:rFonts w:ascii="標楷體" w:eastAsia="標楷體" w:hAnsi="標楷體" w:hint="eastAsia"/>
          <w:b/>
          <w:bCs/>
          <w:spacing w:val="0"/>
          <w:sz w:val="28"/>
          <w:szCs w:val="28"/>
        </w:rPr>
        <w:t>因</w:t>
      </w:r>
      <w:r>
        <w:rPr>
          <w:rFonts w:ascii="標楷體" w:eastAsia="標楷體" w:hAnsi="標楷體" w:hint="eastAsia"/>
          <w:b/>
          <w:bCs/>
          <w:spacing w:val="0"/>
          <w:sz w:val="28"/>
          <w:szCs w:val="28"/>
        </w:rPr>
        <w:t>天候或其他不可抗力因素致</w:t>
      </w:r>
      <w:r w:rsidRPr="0034366F">
        <w:rPr>
          <w:rFonts w:ascii="標楷體" w:eastAsia="標楷體" w:hAnsi="標楷體" w:hint="eastAsia"/>
          <w:b/>
          <w:bCs/>
          <w:spacing w:val="0"/>
          <w:sz w:val="28"/>
          <w:szCs w:val="28"/>
        </w:rPr>
        <w:t>高雄市政府宣布停止辦公者，原訂截標期限，依序順延至次一辦公日之同一時間，本</w:t>
      </w:r>
      <w:r w:rsidR="00F03815">
        <w:rPr>
          <w:rFonts w:ascii="標楷體" w:eastAsia="標楷體" w:hAnsi="標楷體" w:hint="eastAsia"/>
          <w:b/>
          <w:bCs/>
          <w:spacing w:val="0"/>
          <w:sz w:val="28"/>
          <w:szCs w:val="28"/>
        </w:rPr>
        <w:t>機關</w:t>
      </w:r>
      <w:r w:rsidRPr="0034366F">
        <w:rPr>
          <w:rFonts w:ascii="標楷體" w:eastAsia="標楷體" w:hAnsi="標楷體" w:hint="eastAsia"/>
          <w:b/>
          <w:bCs/>
          <w:spacing w:val="0"/>
          <w:sz w:val="28"/>
          <w:szCs w:val="28"/>
        </w:rPr>
        <w:t>不另通知。</w:t>
      </w:r>
    </w:p>
    <w:p w14:paraId="26EC9C41" w14:textId="77777777" w:rsidR="00B031DB" w:rsidRPr="00157920" w:rsidRDefault="00B031DB" w:rsidP="00FE0C7E">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其他：</w:t>
      </w:r>
    </w:p>
    <w:p w14:paraId="5E3333CA" w14:textId="5F369FDF" w:rsidR="00243674" w:rsidRPr="00157920" w:rsidRDefault="000A229C" w:rsidP="00FE0C7E">
      <w:pPr>
        <w:tabs>
          <w:tab w:val="left" w:pos="1985"/>
        </w:tabs>
        <w:snapToGrid w:val="0"/>
        <w:spacing w:line="380" w:lineRule="exact"/>
        <w:ind w:leftChars="466" w:left="1980"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（一）</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投標</w:t>
      </w:r>
      <w:r w:rsidR="00BC7C46">
        <w:rPr>
          <w:rFonts w:ascii="標楷體" w:eastAsia="標楷體" w:hAnsi="標楷體" w:hint="eastAsia"/>
          <w:color w:val="000000"/>
          <w:sz w:val="28"/>
          <w:szCs w:val="28"/>
        </w:rPr>
        <w:t>人</w:t>
      </w:r>
      <w:r w:rsidR="00243674" w:rsidRPr="00157920">
        <w:rPr>
          <w:rFonts w:ascii="標楷體" w:eastAsia="標楷體" w:hAnsi="標楷體" w:hint="eastAsia"/>
          <w:color w:val="000000"/>
          <w:sz w:val="28"/>
          <w:szCs w:val="28"/>
        </w:rPr>
        <w:t>投標單標價為含營業稅。</w:t>
      </w:r>
    </w:p>
    <w:p w14:paraId="6D56C5D7" w14:textId="59F85203" w:rsidR="00243674" w:rsidRDefault="000A229C" w:rsidP="00FE0C7E">
      <w:pPr>
        <w:tabs>
          <w:tab w:val="left" w:pos="1985"/>
        </w:tabs>
        <w:snapToGrid w:val="0"/>
        <w:spacing w:line="380" w:lineRule="exact"/>
        <w:ind w:leftChars="471" w:left="1980" w:hangingChars="317" w:hanging="850"/>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（二）</w:t>
      </w:r>
      <w:r w:rsidR="00FE0C7E">
        <w:rPr>
          <w:rFonts w:ascii="標楷體" w:eastAsia="標楷體" w:hAnsi="標楷體"/>
          <w:color w:val="000000"/>
          <w:spacing w:val="-6"/>
          <w:sz w:val="28"/>
          <w:szCs w:val="28"/>
        </w:rPr>
        <w:tab/>
      </w:r>
      <w:r w:rsidR="00243674" w:rsidRPr="00157920">
        <w:rPr>
          <w:rFonts w:ascii="標楷體" w:eastAsia="標楷體" w:hAnsi="標楷體" w:hint="eastAsia"/>
          <w:color w:val="000000"/>
          <w:spacing w:val="-6"/>
          <w:sz w:val="28"/>
          <w:szCs w:val="28"/>
        </w:rPr>
        <w:t>開標前機關如有</w:t>
      </w:r>
      <w:r w:rsidR="005B55E5">
        <w:rPr>
          <w:rFonts w:ascii="標楷體" w:eastAsia="標楷體" w:hAnsi="標楷體" w:hint="eastAsia"/>
          <w:color w:val="000000"/>
          <w:spacing w:val="-6"/>
          <w:sz w:val="28"/>
          <w:szCs w:val="28"/>
        </w:rPr>
        <w:t>下列</w:t>
      </w:r>
      <w:r w:rsidR="00243674" w:rsidRPr="00157920">
        <w:rPr>
          <w:rFonts w:ascii="標楷體" w:eastAsia="標楷體" w:hAnsi="標楷體" w:hint="eastAsia"/>
          <w:color w:val="000000"/>
          <w:spacing w:val="-6"/>
          <w:sz w:val="28"/>
          <w:szCs w:val="28"/>
        </w:rPr>
        <w:t>情形，得宣佈停止開標</w:t>
      </w:r>
      <w:r w:rsidR="00243674" w:rsidRPr="00157920">
        <w:rPr>
          <w:rFonts w:ascii="標楷體" w:eastAsia="標楷體" w:hAnsi="標楷體"/>
          <w:color w:val="000000"/>
          <w:spacing w:val="-6"/>
          <w:sz w:val="28"/>
          <w:szCs w:val="28"/>
        </w:rPr>
        <w:t>，</w:t>
      </w:r>
      <w:r w:rsidR="00243674" w:rsidRPr="00157920">
        <w:rPr>
          <w:rFonts w:ascii="標楷體" w:eastAsia="標楷體" w:hAnsi="標楷體" w:hint="eastAsia"/>
          <w:color w:val="000000"/>
          <w:spacing w:val="-6"/>
          <w:sz w:val="28"/>
          <w:szCs w:val="28"/>
        </w:rPr>
        <w:t>機關</w:t>
      </w:r>
      <w:r w:rsidR="00243674" w:rsidRPr="00157920">
        <w:rPr>
          <w:rFonts w:ascii="標楷體" w:eastAsia="標楷體" w:hAnsi="標楷體"/>
          <w:color w:val="000000"/>
          <w:spacing w:val="-6"/>
          <w:sz w:val="28"/>
          <w:szCs w:val="28"/>
        </w:rPr>
        <w:t>再次招標時，</w:t>
      </w:r>
      <w:r w:rsidR="00243674" w:rsidRPr="00157920">
        <w:rPr>
          <w:rFonts w:ascii="標楷體" w:eastAsia="標楷體" w:hAnsi="標楷體" w:hint="eastAsia"/>
          <w:color w:val="000000"/>
          <w:spacing w:val="-6"/>
          <w:sz w:val="28"/>
          <w:szCs w:val="28"/>
        </w:rPr>
        <w:lastRenderedPageBreak/>
        <w:t>倘招標文件有收費時，</w:t>
      </w:r>
      <w:r w:rsidR="00243674" w:rsidRPr="00157920">
        <w:rPr>
          <w:rFonts w:ascii="標楷體" w:eastAsia="標楷體" w:hAnsi="標楷體"/>
          <w:color w:val="000000"/>
          <w:spacing w:val="-6"/>
          <w:sz w:val="28"/>
          <w:szCs w:val="28"/>
        </w:rPr>
        <w:t>免費</w:t>
      </w:r>
      <w:r w:rsidR="00243674" w:rsidRPr="00157920">
        <w:rPr>
          <w:rFonts w:ascii="標楷體" w:eastAsia="標楷體" w:hAnsi="標楷體" w:hint="eastAsia"/>
          <w:color w:val="000000"/>
          <w:spacing w:val="-6"/>
          <w:sz w:val="28"/>
          <w:szCs w:val="28"/>
        </w:rPr>
        <w:t>提供前次投標</w:t>
      </w:r>
      <w:r w:rsidR="00BC7C46">
        <w:rPr>
          <w:rFonts w:ascii="標楷體" w:eastAsia="標楷體" w:hAnsi="標楷體" w:hint="eastAsia"/>
          <w:color w:val="000000"/>
          <w:spacing w:val="-6"/>
          <w:sz w:val="28"/>
          <w:szCs w:val="28"/>
        </w:rPr>
        <w:t>人</w:t>
      </w:r>
      <w:r w:rsidR="00222810">
        <w:rPr>
          <w:rFonts w:ascii="標楷體" w:eastAsia="標楷體" w:hAnsi="標楷體" w:hint="eastAsia"/>
          <w:color w:val="000000"/>
          <w:spacing w:val="-6"/>
          <w:sz w:val="28"/>
          <w:szCs w:val="28"/>
        </w:rPr>
        <w:t>招</w:t>
      </w:r>
      <w:r w:rsidR="00243674" w:rsidRPr="00157920">
        <w:rPr>
          <w:rFonts w:ascii="標楷體" w:eastAsia="標楷體" w:hAnsi="標楷體" w:hint="eastAsia"/>
          <w:color w:val="000000"/>
          <w:spacing w:val="-6"/>
          <w:sz w:val="28"/>
          <w:szCs w:val="28"/>
        </w:rPr>
        <w:t>標文件1份</w:t>
      </w:r>
      <w:r w:rsidR="00243674" w:rsidRPr="00157920">
        <w:rPr>
          <w:rFonts w:ascii="標楷體" w:eastAsia="標楷體" w:hAnsi="標楷體"/>
          <w:color w:val="000000"/>
          <w:spacing w:val="-6"/>
          <w:sz w:val="28"/>
          <w:szCs w:val="28"/>
        </w:rPr>
        <w:t>。</w:t>
      </w:r>
    </w:p>
    <w:p w14:paraId="34F0B3CE" w14:textId="77777777" w:rsid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1</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變更或補充招標文件內容者。</w:t>
      </w:r>
    </w:p>
    <w:p w14:paraId="112EB27E"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2</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發現有足以影響</w:t>
      </w:r>
      <w:r>
        <w:rPr>
          <w:rFonts w:ascii="標楷體" w:eastAsia="標楷體" w:hAnsi="標楷體" w:hint="eastAsia"/>
          <w:color w:val="000000"/>
          <w:spacing w:val="-6"/>
          <w:sz w:val="28"/>
          <w:szCs w:val="28"/>
        </w:rPr>
        <w:t>開標</w:t>
      </w:r>
      <w:r w:rsidRPr="005B55E5">
        <w:rPr>
          <w:rFonts w:ascii="標楷體" w:eastAsia="標楷體" w:hAnsi="標楷體" w:hint="eastAsia"/>
          <w:color w:val="000000"/>
          <w:spacing w:val="-6"/>
          <w:sz w:val="28"/>
          <w:szCs w:val="28"/>
        </w:rPr>
        <w:t>公正之違法或不當行為者。</w:t>
      </w:r>
    </w:p>
    <w:p w14:paraId="47823848"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3.</w:t>
      </w:r>
      <w:r w:rsidRPr="005B55E5">
        <w:rPr>
          <w:rFonts w:ascii="標楷體" w:eastAsia="標楷體" w:hAnsi="標楷體" w:hint="eastAsia"/>
          <w:color w:val="000000"/>
          <w:spacing w:val="-6"/>
          <w:sz w:val="28"/>
          <w:szCs w:val="28"/>
        </w:rPr>
        <w:t>因應突發事故者。</w:t>
      </w:r>
    </w:p>
    <w:p w14:paraId="69B5F7F2"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4.</w:t>
      </w:r>
      <w:r>
        <w:rPr>
          <w:rFonts w:ascii="標楷體" w:eastAsia="標楷體" w:hAnsi="標楷體" w:hint="eastAsia"/>
          <w:color w:val="000000"/>
          <w:spacing w:val="-6"/>
          <w:sz w:val="28"/>
          <w:szCs w:val="28"/>
        </w:rPr>
        <w:t>機關因政策或業務需要變更招標</w:t>
      </w:r>
      <w:r w:rsidR="00EC5743">
        <w:rPr>
          <w:rFonts w:ascii="標楷體" w:eastAsia="標楷體" w:hAnsi="標楷體" w:hint="eastAsia"/>
          <w:color w:val="000000"/>
          <w:spacing w:val="-6"/>
          <w:sz w:val="28"/>
          <w:szCs w:val="28"/>
        </w:rPr>
        <w:t>計畫或取</w:t>
      </w:r>
      <w:r w:rsidR="00EC5743" w:rsidRPr="00CE3F6B">
        <w:rPr>
          <w:rFonts w:ascii="標楷體" w:eastAsia="標楷體" w:hAnsi="標楷體" w:hint="eastAsia"/>
          <w:spacing w:val="-6"/>
          <w:sz w:val="28"/>
          <w:szCs w:val="28"/>
        </w:rPr>
        <w:t>消</w:t>
      </w:r>
      <w:r>
        <w:rPr>
          <w:rFonts w:ascii="標楷體" w:eastAsia="標楷體" w:hAnsi="標楷體" w:hint="eastAsia"/>
          <w:color w:val="000000"/>
          <w:spacing w:val="-6"/>
          <w:sz w:val="28"/>
          <w:szCs w:val="28"/>
        </w:rPr>
        <w:t>招標</w:t>
      </w:r>
      <w:r w:rsidRPr="005B55E5">
        <w:rPr>
          <w:rFonts w:ascii="標楷體" w:eastAsia="標楷體" w:hAnsi="標楷體" w:hint="eastAsia"/>
          <w:color w:val="000000"/>
          <w:spacing w:val="-6"/>
          <w:sz w:val="28"/>
          <w:szCs w:val="28"/>
        </w:rPr>
        <w:t>者。</w:t>
      </w:r>
    </w:p>
    <w:p w14:paraId="04F5FE4C"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5.</w:t>
      </w:r>
      <w:r w:rsidRPr="005B55E5">
        <w:rPr>
          <w:rFonts w:ascii="標楷體" w:eastAsia="標楷體" w:hAnsi="標楷體" w:hint="eastAsia"/>
          <w:color w:val="000000"/>
          <w:spacing w:val="-6"/>
          <w:sz w:val="28"/>
          <w:szCs w:val="28"/>
        </w:rPr>
        <w:t>經機關認定之特殊情形。</w:t>
      </w:r>
    </w:p>
    <w:p w14:paraId="6C2954FE" w14:textId="3690DB42" w:rsidR="00243674"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（三）</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投標</w:t>
      </w:r>
      <w:r w:rsidR="00BC7C46">
        <w:rPr>
          <w:rFonts w:ascii="標楷體" w:eastAsia="標楷體" w:hAnsi="標楷體" w:hint="eastAsia"/>
          <w:color w:val="000000"/>
          <w:sz w:val="28"/>
          <w:szCs w:val="28"/>
        </w:rPr>
        <w:t>人</w:t>
      </w:r>
      <w:r w:rsidR="00243674" w:rsidRPr="00157920">
        <w:rPr>
          <w:rFonts w:ascii="標楷體" w:eastAsia="標楷體" w:hAnsi="標楷體" w:hint="eastAsia"/>
          <w:color w:val="000000"/>
          <w:sz w:val="28"/>
          <w:szCs w:val="28"/>
        </w:rPr>
        <w:t>不得有妨礙開標及暴行脅迫等情事，違者依法處理。</w:t>
      </w:r>
    </w:p>
    <w:p w14:paraId="08AE74A3" w14:textId="096D879F" w:rsidR="002260AC"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（四）</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截標日或開標日若遇天災、地變等特殊原因經</w:t>
      </w:r>
      <w:r w:rsidR="00786140" w:rsidRPr="00157920">
        <w:rPr>
          <w:rFonts w:ascii="標楷體" w:eastAsia="標楷體" w:hAnsi="標楷體" w:hint="eastAsia"/>
          <w:color w:val="000000"/>
          <w:sz w:val="28"/>
          <w:szCs w:val="28"/>
        </w:rPr>
        <w:t>高雄市政府</w:t>
      </w:r>
      <w:r w:rsidR="00243674" w:rsidRPr="00157920">
        <w:rPr>
          <w:rFonts w:ascii="標楷體" w:eastAsia="標楷體" w:hAnsi="標楷體" w:hint="eastAsia"/>
          <w:color w:val="000000"/>
          <w:sz w:val="28"/>
          <w:szCs w:val="28"/>
        </w:rPr>
        <w:t>宣布</w:t>
      </w:r>
      <w:r w:rsidR="00FE0C7E" w:rsidRPr="00157920">
        <w:rPr>
          <w:rFonts w:ascii="標楷體" w:eastAsia="標楷體" w:hAnsi="標楷體" w:hint="eastAsia"/>
          <w:color w:val="000000"/>
          <w:sz w:val="28"/>
          <w:szCs w:val="28"/>
        </w:rPr>
        <w:t>停止辦公時，則截標日或開標日依序順延至恢復上班第一天同時段，本</w:t>
      </w:r>
      <w:r w:rsidR="00BC7C46">
        <w:rPr>
          <w:rFonts w:ascii="標楷體" w:eastAsia="標楷體" w:hAnsi="標楷體" w:hint="eastAsia"/>
          <w:color w:val="000000"/>
          <w:sz w:val="28"/>
          <w:szCs w:val="28"/>
        </w:rPr>
        <w:t>機關</w:t>
      </w:r>
      <w:r w:rsidR="00FE0C7E" w:rsidRPr="00157920">
        <w:rPr>
          <w:rFonts w:ascii="標楷體" w:eastAsia="標楷體" w:hAnsi="標楷體" w:hint="eastAsia"/>
          <w:color w:val="000000"/>
          <w:sz w:val="28"/>
          <w:szCs w:val="28"/>
        </w:rPr>
        <w:t>不另通知。</w:t>
      </w:r>
    </w:p>
    <w:p w14:paraId="27BD351B" w14:textId="41130F7D" w:rsidR="001C70A9" w:rsidRDefault="000A229C" w:rsidP="00FE0C7E">
      <w:pPr>
        <w:pStyle w:val="7"/>
        <w:tabs>
          <w:tab w:val="left" w:pos="1985"/>
        </w:tabs>
        <w:ind w:leftChars="461" w:left="1982" w:hangingChars="313" w:hanging="876"/>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szCs w:val="28"/>
        </w:rPr>
        <w:t>（五）</w:t>
      </w:r>
      <w:r w:rsidR="00FE0C7E">
        <w:rPr>
          <w:rFonts w:ascii="標楷體" w:eastAsia="標楷體" w:hAnsi="標楷體"/>
          <w:color w:val="000000"/>
          <w:spacing w:val="0"/>
          <w:sz w:val="28"/>
          <w:szCs w:val="28"/>
        </w:rPr>
        <w:tab/>
      </w:r>
      <w:r w:rsidR="00BC7C46">
        <w:rPr>
          <w:rFonts w:ascii="標楷體" w:eastAsia="標楷體" w:hAnsi="標楷體" w:hint="eastAsia"/>
          <w:color w:val="000000"/>
          <w:spacing w:val="0"/>
          <w:sz w:val="28"/>
          <w:szCs w:val="28"/>
        </w:rPr>
        <w:t>投標人</w:t>
      </w:r>
      <w:r w:rsidR="00152D3A" w:rsidRPr="00157920">
        <w:rPr>
          <w:rFonts w:ascii="標楷體" w:eastAsia="標楷體" w:hAnsi="標楷體" w:hint="eastAsia"/>
          <w:color w:val="000000"/>
          <w:spacing w:val="0"/>
          <w:sz w:val="28"/>
          <w:szCs w:val="28"/>
        </w:rPr>
        <w:t>投標</w:t>
      </w:r>
      <w:r w:rsidR="00812432">
        <w:rPr>
          <w:rFonts w:ascii="標楷體" w:eastAsia="標楷體" w:hAnsi="標楷體" w:hint="eastAsia"/>
          <w:color w:val="000000"/>
          <w:spacing w:val="0"/>
          <w:sz w:val="28"/>
          <w:szCs w:val="28"/>
        </w:rPr>
        <w:t>報價</w:t>
      </w:r>
      <w:r w:rsidR="00152D3A" w:rsidRPr="00157920">
        <w:rPr>
          <w:rFonts w:ascii="標楷體" w:eastAsia="標楷體" w:hAnsi="標楷體" w:hint="eastAsia"/>
          <w:color w:val="000000"/>
          <w:spacing w:val="0"/>
          <w:sz w:val="28"/>
          <w:szCs w:val="28"/>
        </w:rPr>
        <w:t>金</w:t>
      </w:r>
      <w:r w:rsidR="00152D3A" w:rsidRPr="00157920">
        <w:rPr>
          <w:rFonts w:ascii="標楷體" w:eastAsia="標楷體" w:hAnsi="標楷體"/>
          <w:color w:val="000000"/>
          <w:spacing w:val="0"/>
          <w:sz w:val="28"/>
          <w:szCs w:val="28"/>
        </w:rPr>
        <w:t>額之文</w:t>
      </w:r>
      <w:r w:rsidR="00112B80" w:rsidRPr="00157920">
        <w:rPr>
          <w:rFonts w:ascii="標楷體" w:eastAsia="標楷體" w:hAnsi="標楷體"/>
          <w:color w:val="000000"/>
          <w:spacing w:val="0"/>
          <w:sz w:val="28"/>
          <w:szCs w:val="28"/>
        </w:rPr>
        <w:t>字</w:t>
      </w:r>
      <w:r w:rsidR="00152D3A" w:rsidRPr="00157920">
        <w:rPr>
          <w:rFonts w:ascii="標楷體" w:eastAsia="標楷體" w:hAnsi="標楷體"/>
          <w:color w:val="000000"/>
          <w:spacing w:val="0"/>
          <w:sz w:val="28"/>
          <w:szCs w:val="28"/>
        </w:rPr>
        <w:t>與號碼不符時，以文字為準</w:t>
      </w:r>
      <w:r w:rsidR="001C70A9" w:rsidRPr="00157920">
        <w:rPr>
          <w:rFonts w:ascii="標楷體" w:eastAsia="標楷體" w:hAnsi="標楷體"/>
          <w:color w:val="000000"/>
          <w:spacing w:val="0"/>
          <w:sz w:val="28"/>
          <w:szCs w:val="28"/>
        </w:rPr>
        <w:t>；如</w:t>
      </w:r>
      <w:r w:rsidR="00B7026F" w:rsidRPr="00157920">
        <w:rPr>
          <w:rFonts w:ascii="標楷體" w:eastAsia="標楷體" w:hAnsi="標楷體"/>
          <w:color w:val="000000"/>
          <w:spacing w:val="0"/>
          <w:sz w:val="28"/>
          <w:szCs w:val="28"/>
        </w:rPr>
        <w:t>以文字為數次表示之總標價不一致時，以最</w:t>
      </w:r>
      <w:r w:rsidR="00B7026F">
        <w:rPr>
          <w:rFonts w:ascii="標楷體" w:eastAsia="標楷體" w:hAnsi="標楷體" w:hint="eastAsia"/>
          <w:color w:val="000000"/>
          <w:spacing w:val="0"/>
          <w:sz w:val="28"/>
          <w:szCs w:val="28"/>
        </w:rPr>
        <w:t>高</w:t>
      </w:r>
      <w:r w:rsidR="00B7026F" w:rsidRPr="00157920">
        <w:rPr>
          <w:rFonts w:ascii="標楷體" w:eastAsia="標楷體" w:hAnsi="標楷體"/>
          <w:color w:val="000000"/>
          <w:spacing w:val="0"/>
          <w:sz w:val="28"/>
          <w:szCs w:val="28"/>
        </w:rPr>
        <w:t>額為準。</w:t>
      </w:r>
    </w:p>
    <w:p w14:paraId="20AB26E0" w14:textId="1EE3D8AC" w:rsidR="005F6DC6" w:rsidRPr="00157920" w:rsidRDefault="00B031DB" w:rsidP="005F6DC6">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受理</w:t>
      </w:r>
      <w:r w:rsidR="00BC7C46">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檢舉</w:t>
      </w:r>
      <w:r w:rsidR="000A229C">
        <w:rPr>
          <w:rFonts w:ascii="標楷體" w:eastAsia="標楷體" w:hAnsi="標楷體" w:hint="eastAsia"/>
          <w:color w:val="000000"/>
          <w:spacing w:val="0"/>
          <w:sz w:val="28"/>
        </w:rPr>
        <w:t>案之</w:t>
      </w:r>
      <w:r w:rsidR="003F430D">
        <w:rPr>
          <w:rFonts w:ascii="標楷體" w:eastAsia="標楷體" w:hAnsi="標楷體" w:hint="eastAsia"/>
          <w:color w:val="000000"/>
          <w:spacing w:val="0"/>
          <w:sz w:val="28"/>
        </w:rPr>
        <w:t>機關單位聯絡</w:t>
      </w:r>
      <w:r w:rsidR="000A229C">
        <w:rPr>
          <w:rFonts w:ascii="標楷體" w:eastAsia="標楷體" w:hAnsi="標楷體" w:hint="eastAsia"/>
          <w:color w:val="000000"/>
          <w:spacing w:val="0"/>
          <w:sz w:val="28"/>
        </w:rPr>
        <w:t>資訊</w:t>
      </w:r>
      <w:r w:rsidRPr="00157920">
        <w:rPr>
          <w:rFonts w:ascii="標楷體" w:eastAsia="標楷體" w:hAnsi="標楷體" w:hint="eastAsia"/>
          <w:color w:val="000000"/>
          <w:spacing w:val="0"/>
          <w:sz w:val="28"/>
        </w:rPr>
        <w:t>：</w:t>
      </w:r>
    </w:p>
    <w:p w14:paraId="60FF1F96" w14:textId="77777777" w:rsidR="00FE0C7E" w:rsidRPr="00FE0C7E" w:rsidRDefault="00FE0C7E" w:rsidP="00B55C1F">
      <w:pPr>
        <w:pStyle w:val="7"/>
        <w:numPr>
          <w:ilvl w:val="0"/>
          <w:numId w:val="7"/>
        </w:numPr>
        <w:tabs>
          <w:tab w:val="left" w:pos="1985"/>
        </w:tabs>
        <w:spacing w:line="320" w:lineRule="exact"/>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高雄市政府政風處</w:t>
      </w:r>
    </w:p>
    <w:p w14:paraId="366BB0E2" w14:textId="77777777" w:rsidR="00FE0C7E" w:rsidRPr="00FE0C7E" w:rsidRDefault="00FE0C7E" w:rsidP="00B55C1F">
      <w:pPr>
        <w:pStyle w:val="7"/>
        <w:numPr>
          <w:ilvl w:val="3"/>
          <w:numId w:val="4"/>
        </w:numPr>
        <w:tabs>
          <w:tab w:val="left" w:pos="1985"/>
        </w:tabs>
        <w:spacing w:line="320" w:lineRule="exact"/>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聯絡電話：07-3368333轉2813</w:t>
      </w:r>
      <w:r>
        <w:rPr>
          <w:rFonts w:ascii="標楷體" w:eastAsia="標楷體" w:hAnsi="標楷體" w:hint="eastAsia"/>
          <w:color w:val="000000"/>
          <w:sz w:val="28"/>
          <w:szCs w:val="28"/>
        </w:rPr>
        <w:t>。</w:t>
      </w:r>
    </w:p>
    <w:p w14:paraId="5C6D9D73" w14:textId="77777777" w:rsidR="00FE0C7E" w:rsidRPr="00FE0C7E" w:rsidRDefault="00FE0C7E" w:rsidP="00B55C1F">
      <w:pPr>
        <w:pStyle w:val="7"/>
        <w:numPr>
          <w:ilvl w:val="3"/>
          <w:numId w:val="4"/>
        </w:numPr>
        <w:tabs>
          <w:tab w:val="left" w:pos="1985"/>
        </w:tabs>
        <w:spacing w:line="320" w:lineRule="exact"/>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地址：高雄市苓雅區四維三路2號。</w:t>
      </w:r>
    </w:p>
    <w:p w14:paraId="743E2C53" w14:textId="77777777" w:rsidR="00FE0C7E" w:rsidRPr="00FE0C7E" w:rsidRDefault="00FE0C7E" w:rsidP="00B55C1F">
      <w:pPr>
        <w:pStyle w:val="7"/>
        <w:numPr>
          <w:ilvl w:val="0"/>
          <w:numId w:val="7"/>
        </w:numPr>
        <w:tabs>
          <w:tab w:val="left" w:pos="1985"/>
        </w:tabs>
        <w:spacing w:line="320" w:lineRule="exact"/>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高雄市政府交通局政風室</w:t>
      </w:r>
    </w:p>
    <w:p w14:paraId="10376D68" w14:textId="77777777" w:rsidR="00FE0C7E" w:rsidRPr="00FE0C7E" w:rsidRDefault="00FE0C7E" w:rsidP="00B55C1F">
      <w:pPr>
        <w:pStyle w:val="7"/>
        <w:numPr>
          <w:ilvl w:val="6"/>
          <w:numId w:val="4"/>
        </w:numPr>
        <w:tabs>
          <w:tab w:val="left" w:pos="1985"/>
        </w:tabs>
        <w:spacing w:line="320" w:lineRule="exact"/>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聯絡電話：07-2299814</w:t>
      </w:r>
      <w:r>
        <w:rPr>
          <w:rFonts w:ascii="標楷體" w:eastAsia="標楷體" w:hAnsi="標楷體" w:hint="eastAsia"/>
          <w:color w:val="000000"/>
          <w:sz w:val="28"/>
          <w:szCs w:val="28"/>
        </w:rPr>
        <w:t>。</w:t>
      </w:r>
    </w:p>
    <w:p w14:paraId="396CEEFF" w14:textId="77777777" w:rsidR="00FE0C7E" w:rsidRPr="00FE0C7E" w:rsidRDefault="00FE0C7E" w:rsidP="00B55C1F">
      <w:pPr>
        <w:pStyle w:val="7"/>
        <w:numPr>
          <w:ilvl w:val="6"/>
          <w:numId w:val="4"/>
        </w:numPr>
        <w:tabs>
          <w:tab w:val="left" w:pos="1985"/>
        </w:tabs>
        <w:spacing w:line="320" w:lineRule="exact"/>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地址：高雄市新興區中正三路25號8樓。</w:t>
      </w:r>
    </w:p>
    <w:p w14:paraId="231979AA" w14:textId="77777777" w:rsidR="003F430D" w:rsidRPr="003F430D" w:rsidRDefault="003F430D" w:rsidP="00B55C1F">
      <w:pPr>
        <w:pStyle w:val="7"/>
        <w:numPr>
          <w:ilvl w:val="0"/>
          <w:numId w:val="7"/>
        </w:numPr>
        <w:tabs>
          <w:tab w:val="left" w:pos="1985"/>
        </w:tabs>
        <w:spacing w:line="320" w:lineRule="exact"/>
        <w:ind w:left="1985" w:hanging="852"/>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高雄市調查處</w:t>
      </w:r>
    </w:p>
    <w:p w14:paraId="235D3E1C" w14:textId="77777777" w:rsidR="003F430D" w:rsidRPr="003F430D" w:rsidRDefault="003F430D" w:rsidP="00B55C1F">
      <w:pPr>
        <w:pStyle w:val="7"/>
        <w:numPr>
          <w:ilvl w:val="0"/>
          <w:numId w:val="10"/>
        </w:numPr>
        <w:tabs>
          <w:tab w:val="left" w:pos="1985"/>
        </w:tabs>
        <w:spacing w:line="320" w:lineRule="exact"/>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檢舉電話：07-2818888</w:t>
      </w:r>
      <w:r>
        <w:rPr>
          <w:rFonts w:ascii="標楷體" w:eastAsia="標楷體" w:hAnsi="標楷體" w:hint="eastAsia"/>
          <w:color w:val="000000"/>
          <w:sz w:val="28"/>
          <w:szCs w:val="28"/>
        </w:rPr>
        <w:t>。</w:t>
      </w:r>
    </w:p>
    <w:p w14:paraId="4B24795C" w14:textId="77777777" w:rsidR="003F430D" w:rsidRPr="003F430D" w:rsidRDefault="003F430D" w:rsidP="00B55C1F">
      <w:pPr>
        <w:pStyle w:val="7"/>
        <w:numPr>
          <w:ilvl w:val="0"/>
          <w:numId w:val="10"/>
        </w:numPr>
        <w:tabs>
          <w:tab w:val="left" w:pos="1985"/>
        </w:tabs>
        <w:spacing w:line="320" w:lineRule="exact"/>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檢舉信箱：高雄市郵政60000號信箱。</w:t>
      </w:r>
    </w:p>
    <w:p w14:paraId="5150994F" w14:textId="77777777" w:rsidR="003F430D" w:rsidRPr="003F430D" w:rsidRDefault="00FE0C7E" w:rsidP="00B55C1F">
      <w:pPr>
        <w:pStyle w:val="7"/>
        <w:numPr>
          <w:ilvl w:val="0"/>
          <w:numId w:val="7"/>
        </w:numPr>
        <w:tabs>
          <w:tab w:val="left" w:pos="1985"/>
        </w:tabs>
        <w:spacing w:line="320" w:lineRule="exact"/>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法務部調查局</w:t>
      </w:r>
    </w:p>
    <w:p w14:paraId="1C165234" w14:textId="77777777" w:rsidR="003F430D" w:rsidRPr="003F430D" w:rsidRDefault="003F430D" w:rsidP="00B55C1F">
      <w:pPr>
        <w:pStyle w:val="7"/>
        <w:numPr>
          <w:ilvl w:val="0"/>
          <w:numId w:val="8"/>
        </w:numPr>
        <w:tabs>
          <w:tab w:val="left" w:pos="1985"/>
        </w:tabs>
        <w:spacing w:line="320" w:lineRule="exact"/>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檢舉電話：02-</w:t>
      </w:r>
      <w:r w:rsidRPr="005459C7">
        <w:rPr>
          <w:rFonts w:ascii="標楷體" w:eastAsia="標楷體" w:hAnsi="標楷體"/>
          <w:color w:val="000000"/>
          <w:sz w:val="28"/>
          <w:szCs w:val="28"/>
        </w:rPr>
        <w:t>291</w:t>
      </w:r>
      <w:r w:rsidRPr="005459C7">
        <w:rPr>
          <w:rFonts w:ascii="標楷體" w:eastAsia="標楷體" w:hAnsi="標楷體" w:hint="eastAsia"/>
          <w:color w:val="000000"/>
          <w:sz w:val="28"/>
          <w:szCs w:val="28"/>
        </w:rPr>
        <w:t>77777、02-29171111</w:t>
      </w:r>
      <w:r>
        <w:rPr>
          <w:rFonts w:ascii="標楷體" w:eastAsia="標楷體" w:hAnsi="標楷體" w:hint="eastAsia"/>
          <w:color w:val="000000"/>
          <w:sz w:val="28"/>
          <w:szCs w:val="28"/>
        </w:rPr>
        <w:t>。</w:t>
      </w:r>
    </w:p>
    <w:p w14:paraId="1F5C5AF3" w14:textId="77777777" w:rsidR="00FE0C7E" w:rsidRDefault="00FE0C7E" w:rsidP="00B55C1F">
      <w:pPr>
        <w:pStyle w:val="7"/>
        <w:numPr>
          <w:ilvl w:val="0"/>
          <w:numId w:val="8"/>
        </w:numPr>
        <w:tabs>
          <w:tab w:val="left" w:pos="1985"/>
        </w:tabs>
        <w:spacing w:line="320" w:lineRule="exact"/>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檢舉信箱：新店郵政60000號信箱。</w:t>
      </w:r>
    </w:p>
    <w:p w14:paraId="3519EFC0" w14:textId="77777777" w:rsidR="003F430D" w:rsidRPr="003F430D" w:rsidRDefault="00FE0C7E" w:rsidP="00B55C1F">
      <w:pPr>
        <w:pStyle w:val="7"/>
        <w:numPr>
          <w:ilvl w:val="0"/>
          <w:numId w:val="7"/>
        </w:numPr>
        <w:tabs>
          <w:tab w:val="left" w:pos="1985"/>
        </w:tabs>
        <w:spacing w:line="320" w:lineRule="exact"/>
        <w:ind w:left="1985" w:hanging="852"/>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法務部廉政署</w:t>
      </w:r>
    </w:p>
    <w:p w14:paraId="3F0F5990" w14:textId="77777777" w:rsidR="003F430D" w:rsidRPr="003F430D" w:rsidRDefault="003F430D" w:rsidP="00B55C1F">
      <w:pPr>
        <w:pStyle w:val="7"/>
        <w:numPr>
          <w:ilvl w:val="0"/>
          <w:numId w:val="9"/>
        </w:numPr>
        <w:tabs>
          <w:tab w:val="left" w:pos="1985"/>
        </w:tabs>
        <w:spacing w:line="320" w:lineRule="exact"/>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受理檢舉電話：0800-286-586</w:t>
      </w:r>
      <w:r>
        <w:rPr>
          <w:rFonts w:ascii="標楷體" w:eastAsia="標楷體" w:hAnsi="標楷體" w:hint="eastAsia"/>
          <w:color w:val="000000"/>
          <w:sz w:val="28"/>
          <w:szCs w:val="28"/>
        </w:rPr>
        <w:t>。</w:t>
      </w:r>
    </w:p>
    <w:p w14:paraId="4AEBC7B9" w14:textId="57684C98" w:rsidR="003F430D" w:rsidRPr="003F430D" w:rsidRDefault="00FE0C7E" w:rsidP="00B55C1F">
      <w:pPr>
        <w:pStyle w:val="7"/>
        <w:numPr>
          <w:ilvl w:val="0"/>
          <w:numId w:val="9"/>
        </w:numPr>
        <w:tabs>
          <w:tab w:val="left" w:pos="1985"/>
        </w:tabs>
        <w:spacing w:line="320" w:lineRule="exact"/>
        <w:ind w:hanging="64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檢舉信箱：</w:t>
      </w:r>
      <w:r w:rsidR="00991CEC" w:rsidRPr="00991CEC">
        <w:rPr>
          <w:rFonts w:ascii="標楷體" w:eastAsia="標楷體" w:hAnsi="標楷體" w:hint="eastAsia"/>
          <w:color w:val="000000"/>
          <w:sz w:val="28"/>
          <w:szCs w:val="28"/>
        </w:rPr>
        <w:t>100</w:t>
      </w:r>
      <w:r w:rsidR="00D61872">
        <w:rPr>
          <w:rFonts w:ascii="標楷體" w:eastAsia="標楷體" w:hAnsi="標楷體" w:hint="eastAsia"/>
          <w:color w:val="000000"/>
          <w:sz w:val="28"/>
          <w:szCs w:val="28"/>
        </w:rPr>
        <w:t>06</w:t>
      </w:r>
      <w:r w:rsidR="00991CEC" w:rsidRPr="00991CEC">
        <w:rPr>
          <w:rFonts w:ascii="標楷體" w:eastAsia="標楷體" w:hAnsi="標楷體" w:hint="eastAsia"/>
          <w:color w:val="000000"/>
          <w:sz w:val="28"/>
          <w:szCs w:val="28"/>
        </w:rPr>
        <w:t>國史館郵局第153號信箱</w:t>
      </w:r>
      <w:r w:rsidR="00991CEC">
        <w:rPr>
          <w:rFonts w:ascii="標楷體" w:eastAsia="標楷體" w:hAnsi="標楷體" w:hint="eastAsia"/>
          <w:color w:val="000000"/>
          <w:sz w:val="28"/>
          <w:szCs w:val="28"/>
        </w:rPr>
        <w:t>。</w:t>
      </w:r>
    </w:p>
    <w:p w14:paraId="5259D8F3" w14:textId="77777777" w:rsidR="003F430D" w:rsidRPr="003F430D" w:rsidRDefault="00FE0C7E" w:rsidP="00B55C1F">
      <w:pPr>
        <w:pStyle w:val="7"/>
        <w:numPr>
          <w:ilvl w:val="0"/>
          <w:numId w:val="9"/>
        </w:numPr>
        <w:tabs>
          <w:tab w:val="left" w:pos="1985"/>
        </w:tabs>
        <w:spacing w:line="320" w:lineRule="exact"/>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傳真檢舉專線：（02）</w:t>
      </w:r>
      <w:r w:rsidRPr="00FE0C7E">
        <w:rPr>
          <w:rFonts w:ascii="標楷體" w:eastAsia="標楷體" w:hAnsi="標楷體" w:hint="eastAsia"/>
          <w:color w:val="000000"/>
          <w:sz w:val="28"/>
          <w:szCs w:val="28"/>
        </w:rPr>
        <w:t>2381-1234</w:t>
      </w:r>
      <w:r w:rsidR="003F430D">
        <w:rPr>
          <w:rFonts w:ascii="標楷體" w:eastAsia="標楷體" w:hAnsi="標楷體" w:hint="eastAsia"/>
          <w:color w:val="000000"/>
          <w:sz w:val="28"/>
          <w:szCs w:val="28"/>
        </w:rPr>
        <w:t>。</w:t>
      </w:r>
    </w:p>
    <w:p w14:paraId="5BE4CCD3" w14:textId="77777777" w:rsidR="003F430D" w:rsidRPr="003F430D" w:rsidRDefault="00FE0C7E" w:rsidP="00B55C1F">
      <w:pPr>
        <w:pStyle w:val="7"/>
        <w:numPr>
          <w:ilvl w:val="0"/>
          <w:numId w:val="9"/>
        </w:numPr>
        <w:tabs>
          <w:tab w:val="left" w:pos="1985"/>
        </w:tabs>
        <w:spacing w:line="320" w:lineRule="exact"/>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電子郵件檢舉信箱：</w:t>
      </w:r>
      <w:hyperlink r:id="rId9" w:history="1">
        <w:r w:rsidR="003F430D" w:rsidRPr="00AC0C8A">
          <w:rPr>
            <w:rStyle w:val="ae"/>
            <w:rFonts w:ascii="標楷體" w:eastAsia="標楷體" w:hAnsi="標楷體"/>
            <w:sz w:val="28"/>
            <w:szCs w:val="28"/>
          </w:rPr>
          <w:t>gechief-p@mail.moj.gov.tw</w:t>
        </w:r>
      </w:hyperlink>
    </w:p>
    <w:p w14:paraId="73929FBA" w14:textId="7C82AEF6" w:rsidR="00FE0C7E" w:rsidRDefault="00FE0C7E" w:rsidP="00B55C1F">
      <w:pPr>
        <w:pStyle w:val="7"/>
        <w:numPr>
          <w:ilvl w:val="0"/>
          <w:numId w:val="9"/>
        </w:numPr>
        <w:tabs>
          <w:tab w:val="left" w:pos="1985"/>
        </w:tabs>
        <w:spacing w:line="320" w:lineRule="exact"/>
        <w:ind w:left="1985" w:rightChars="-212" w:right="-509"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24小時檢舉中心地址：</w:t>
      </w:r>
      <w:r w:rsidR="00907536" w:rsidRPr="00991CEC">
        <w:rPr>
          <w:rFonts w:ascii="標楷體" w:eastAsia="標楷體" w:hAnsi="標楷體" w:hint="eastAsia"/>
          <w:color w:val="000000"/>
          <w:sz w:val="28"/>
          <w:szCs w:val="28"/>
        </w:rPr>
        <w:t>100</w:t>
      </w:r>
      <w:r w:rsidR="00907536">
        <w:rPr>
          <w:rFonts w:ascii="標楷體" w:eastAsia="標楷體" w:hAnsi="標楷體" w:hint="eastAsia"/>
          <w:color w:val="000000"/>
          <w:sz w:val="28"/>
          <w:szCs w:val="28"/>
        </w:rPr>
        <w:t>06</w:t>
      </w:r>
      <w:r w:rsidRPr="00FE0C7E">
        <w:rPr>
          <w:rFonts w:ascii="標楷體" w:eastAsia="標楷體" w:hAnsi="標楷體" w:hint="eastAsia"/>
          <w:color w:val="000000"/>
          <w:sz w:val="28"/>
          <w:szCs w:val="28"/>
        </w:rPr>
        <w:t>臺北市中正區博愛路166號</w:t>
      </w:r>
      <w:r w:rsidRPr="00FE0C7E">
        <w:rPr>
          <w:rFonts w:ascii="標楷體" w:eastAsia="標楷體" w:hAnsi="標楷體"/>
          <w:color w:val="000000"/>
          <w:sz w:val="28"/>
          <w:szCs w:val="28"/>
        </w:rPr>
        <w:t>。</w:t>
      </w:r>
    </w:p>
    <w:sectPr w:rsidR="00FE0C7E">
      <w:footerReference w:type="even" r:id="rId10"/>
      <w:footerReference w:type="default" r:id="rId11"/>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85652" w14:textId="77777777" w:rsidR="009E58F5" w:rsidRDefault="009E58F5">
      <w:r>
        <w:separator/>
      </w:r>
    </w:p>
  </w:endnote>
  <w:endnote w:type="continuationSeparator" w:id="0">
    <w:p w14:paraId="16FF3456" w14:textId="77777777" w:rsidR="009E58F5" w:rsidRDefault="009E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F1002BFF" w:usb1="29DFFFFF" w:usb2="00000037" w:usb3="00000000" w:csb0="003F00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7595" w14:textId="37934982" w:rsidR="00C377C8" w:rsidRDefault="00C377C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B325B">
      <w:rPr>
        <w:rStyle w:val="a6"/>
        <w:noProof/>
      </w:rPr>
      <w:t>1</w:t>
    </w:r>
    <w:r>
      <w:rPr>
        <w:rStyle w:val="a6"/>
      </w:rPr>
      <w:fldChar w:fldCharType="end"/>
    </w:r>
  </w:p>
  <w:p w14:paraId="1B9ED363" w14:textId="77777777" w:rsidR="00C377C8" w:rsidRDefault="00C377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EC53" w14:textId="77777777" w:rsidR="00C377C8" w:rsidRDefault="00C377C8">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5E2326">
      <w:rPr>
        <w:rStyle w:val="a6"/>
        <w:rFonts w:ascii="全真楷書"/>
        <w:noProof/>
      </w:rPr>
      <w:t>3</w:t>
    </w:r>
    <w:r>
      <w:rPr>
        <w:rStyle w:val="a6"/>
        <w:rFonts w:ascii="全真楷書"/>
      </w:rPr>
      <w:fldChar w:fldCharType="end"/>
    </w:r>
  </w:p>
  <w:p w14:paraId="608712E1" w14:textId="77777777" w:rsidR="00C377C8" w:rsidRDefault="00C377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34ED" w14:textId="77777777" w:rsidR="009E58F5" w:rsidRDefault="009E58F5">
      <w:r>
        <w:separator/>
      </w:r>
    </w:p>
  </w:footnote>
  <w:footnote w:type="continuationSeparator" w:id="0">
    <w:p w14:paraId="666BDAFE" w14:textId="77777777" w:rsidR="009E58F5" w:rsidRDefault="009E5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0648"/>
    <w:multiLevelType w:val="multilevel"/>
    <w:tmpl w:val="04882C2A"/>
    <w:lvl w:ilvl="0">
      <w:start w:val="1"/>
      <w:numFmt w:val="taiwaneseCountingThousand"/>
      <w:lvlText w:val="（%1）"/>
      <w:lvlJc w:val="left"/>
      <w:pPr>
        <w:ind w:left="1187" w:hanging="480"/>
      </w:pPr>
      <w:rPr>
        <w:rFonts w:hint="eastAsia"/>
      </w:rPr>
    </w:lvl>
    <w:lvl w:ilvl="1">
      <w:start w:val="1"/>
      <w:numFmt w:val="ideographTraditional"/>
      <w:lvlText w:val="%2、"/>
      <w:lvlJc w:val="left"/>
      <w:pPr>
        <w:ind w:left="1667" w:hanging="480"/>
      </w:pPr>
      <w:rPr>
        <w:rFonts w:hint="eastAsia"/>
      </w:rPr>
    </w:lvl>
    <w:lvl w:ilvl="2">
      <w:start w:val="1"/>
      <w:numFmt w:val="lowerRoman"/>
      <w:lvlText w:val="%3."/>
      <w:lvlJc w:val="right"/>
      <w:pPr>
        <w:ind w:left="2147" w:hanging="480"/>
      </w:pPr>
      <w:rPr>
        <w:rFonts w:hint="eastAsia"/>
      </w:rPr>
    </w:lvl>
    <w:lvl w:ilvl="3">
      <w:start w:val="1"/>
      <w:numFmt w:val="decimal"/>
      <w:lvlText w:val="%4."/>
      <w:lvlJc w:val="left"/>
      <w:pPr>
        <w:ind w:left="2627" w:hanging="480"/>
      </w:pPr>
      <w:rPr>
        <w:rFonts w:hint="eastAsia"/>
      </w:rPr>
    </w:lvl>
    <w:lvl w:ilvl="4">
      <w:start w:val="1"/>
      <w:numFmt w:val="ideographTraditional"/>
      <w:lvlText w:val="%5、"/>
      <w:lvlJc w:val="left"/>
      <w:pPr>
        <w:ind w:left="3107" w:hanging="480"/>
      </w:pPr>
      <w:rPr>
        <w:rFonts w:hint="eastAsia"/>
      </w:rPr>
    </w:lvl>
    <w:lvl w:ilvl="5">
      <w:start w:val="1"/>
      <w:numFmt w:val="lowerRoman"/>
      <w:lvlText w:val="%6."/>
      <w:lvlJc w:val="right"/>
      <w:pPr>
        <w:ind w:left="3587" w:hanging="480"/>
      </w:pPr>
      <w:rPr>
        <w:rFonts w:hint="eastAsia"/>
      </w:rPr>
    </w:lvl>
    <w:lvl w:ilvl="6">
      <w:start w:val="1"/>
      <w:numFmt w:val="decimal"/>
      <w:lvlText w:val="%7."/>
      <w:lvlJc w:val="left"/>
      <w:pPr>
        <w:ind w:left="4067" w:hanging="480"/>
      </w:pPr>
      <w:rPr>
        <w:rFonts w:hint="eastAsia"/>
      </w:rPr>
    </w:lvl>
    <w:lvl w:ilvl="7">
      <w:start w:val="1"/>
      <w:numFmt w:val="ideographTraditional"/>
      <w:lvlText w:val="%8、"/>
      <w:lvlJc w:val="left"/>
      <w:pPr>
        <w:ind w:left="4547" w:hanging="480"/>
      </w:pPr>
      <w:rPr>
        <w:rFonts w:hint="eastAsia"/>
      </w:rPr>
    </w:lvl>
    <w:lvl w:ilvl="8">
      <w:start w:val="1"/>
      <w:numFmt w:val="lowerRoman"/>
      <w:lvlText w:val="%9."/>
      <w:lvlJc w:val="right"/>
      <w:pPr>
        <w:ind w:left="5027" w:hanging="480"/>
      </w:pPr>
      <w:rPr>
        <w:rFonts w:hint="eastAsia"/>
      </w:rPr>
    </w:lvl>
  </w:abstractNum>
  <w:abstractNum w:abstractNumId="1" w15:restartNumberingAfterBreak="0">
    <w:nsid w:val="0BDB0C3C"/>
    <w:multiLevelType w:val="hybridMultilevel"/>
    <w:tmpl w:val="B44A0194"/>
    <w:lvl w:ilvl="0" w:tplc="C4081D6C">
      <w:start w:val="1"/>
      <w:numFmt w:val="decimal"/>
      <w:lvlText w:val="%1."/>
      <w:lvlJc w:val="left"/>
      <w:pPr>
        <w:tabs>
          <w:tab w:val="num" w:pos="1710"/>
        </w:tabs>
        <w:ind w:left="1710" w:hanging="360"/>
      </w:pPr>
      <w:rPr>
        <w:rFonts w:hint="default"/>
        <w:color w:val="auto"/>
      </w:rPr>
    </w:lvl>
    <w:lvl w:ilvl="1" w:tplc="04090019" w:tentative="1">
      <w:start w:val="1"/>
      <w:numFmt w:val="ideographTraditional"/>
      <w:lvlText w:val="%2、"/>
      <w:lvlJc w:val="left"/>
      <w:pPr>
        <w:tabs>
          <w:tab w:val="num" w:pos="2310"/>
        </w:tabs>
        <w:ind w:left="2310" w:hanging="480"/>
      </w:pPr>
    </w:lvl>
    <w:lvl w:ilvl="2" w:tplc="0409001B" w:tentative="1">
      <w:start w:val="1"/>
      <w:numFmt w:val="lowerRoman"/>
      <w:lvlText w:val="%3."/>
      <w:lvlJc w:val="right"/>
      <w:pPr>
        <w:tabs>
          <w:tab w:val="num" w:pos="2790"/>
        </w:tabs>
        <w:ind w:left="2790" w:hanging="480"/>
      </w:pPr>
    </w:lvl>
    <w:lvl w:ilvl="3" w:tplc="0409000F" w:tentative="1">
      <w:start w:val="1"/>
      <w:numFmt w:val="decimal"/>
      <w:lvlText w:val="%4."/>
      <w:lvlJc w:val="left"/>
      <w:pPr>
        <w:tabs>
          <w:tab w:val="num" w:pos="3270"/>
        </w:tabs>
        <w:ind w:left="3270" w:hanging="480"/>
      </w:pPr>
    </w:lvl>
    <w:lvl w:ilvl="4" w:tplc="04090019" w:tentative="1">
      <w:start w:val="1"/>
      <w:numFmt w:val="ideographTraditional"/>
      <w:lvlText w:val="%5、"/>
      <w:lvlJc w:val="left"/>
      <w:pPr>
        <w:tabs>
          <w:tab w:val="num" w:pos="3750"/>
        </w:tabs>
        <w:ind w:left="3750" w:hanging="480"/>
      </w:pPr>
    </w:lvl>
    <w:lvl w:ilvl="5" w:tplc="0409001B" w:tentative="1">
      <w:start w:val="1"/>
      <w:numFmt w:val="lowerRoman"/>
      <w:lvlText w:val="%6."/>
      <w:lvlJc w:val="right"/>
      <w:pPr>
        <w:tabs>
          <w:tab w:val="num" w:pos="4230"/>
        </w:tabs>
        <w:ind w:left="4230" w:hanging="480"/>
      </w:pPr>
    </w:lvl>
    <w:lvl w:ilvl="6" w:tplc="0409000F" w:tentative="1">
      <w:start w:val="1"/>
      <w:numFmt w:val="decimal"/>
      <w:lvlText w:val="%7."/>
      <w:lvlJc w:val="left"/>
      <w:pPr>
        <w:tabs>
          <w:tab w:val="num" w:pos="4710"/>
        </w:tabs>
        <w:ind w:left="4710" w:hanging="480"/>
      </w:pPr>
    </w:lvl>
    <w:lvl w:ilvl="7" w:tplc="04090019" w:tentative="1">
      <w:start w:val="1"/>
      <w:numFmt w:val="ideographTraditional"/>
      <w:lvlText w:val="%8、"/>
      <w:lvlJc w:val="left"/>
      <w:pPr>
        <w:tabs>
          <w:tab w:val="num" w:pos="5190"/>
        </w:tabs>
        <w:ind w:left="5190" w:hanging="480"/>
      </w:pPr>
    </w:lvl>
    <w:lvl w:ilvl="8" w:tplc="0409001B" w:tentative="1">
      <w:start w:val="1"/>
      <w:numFmt w:val="lowerRoman"/>
      <w:lvlText w:val="%9."/>
      <w:lvlJc w:val="right"/>
      <w:pPr>
        <w:tabs>
          <w:tab w:val="num" w:pos="5670"/>
        </w:tabs>
        <w:ind w:left="5670" w:hanging="480"/>
      </w:pPr>
    </w:lvl>
  </w:abstractNum>
  <w:abstractNum w:abstractNumId="2" w15:restartNumberingAfterBreak="0">
    <w:nsid w:val="0BFD0D6F"/>
    <w:multiLevelType w:val="hybridMultilevel"/>
    <w:tmpl w:val="ED1E3266"/>
    <w:lvl w:ilvl="0" w:tplc="F6F84BE0">
      <w:start w:val="1"/>
      <w:numFmt w:val="taiwaneseCountingThousand"/>
      <w:lvlText w:val="（%1）"/>
      <w:lvlJc w:val="left"/>
      <w:pPr>
        <w:ind w:left="1989" w:hanging="855"/>
      </w:pPr>
      <w:rPr>
        <w:rFonts w:hint="default"/>
        <w:b w:val="0"/>
        <w:bCs/>
        <w:color w:val="auto"/>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CCD577F"/>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4" w15:restartNumberingAfterBreak="0">
    <w:nsid w:val="16491D29"/>
    <w:multiLevelType w:val="hybridMultilevel"/>
    <w:tmpl w:val="E8D6062A"/>
    <w:lvl w:ilvl="0" w:tplc="DC9CE442">
      <w:start w:val="1"/>
      <w:numFmt w:val="taiwaneseCountingThousand"/>
      <w:lvlText w:val="(%1）"/>
      <w:lvlJc w:val="left"/>
      <w:rPr>
        <w:rFonts w:hint="default"/>
        <w:color w:val="auto"/>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5" w15:restartNumberingAfterBreak="0">
    <w:nsid w:val="1A822B55"/>
    <w:multiLevelType w:val="hybridMultilevel"/>
    <w:tmpl w:val="7AA47E9C"/>
    <w:lvl w:ilvl="0" w:tplc="0952EC22">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6" w15:restartNumberingAfterBreak="0">
    <w:nsid w:val="29EF6CD6"/>
    <w:multiLevelType w:val="hybridMultilevel"/>
    <w:tmpl w:val="822EC656"/>
    <w:lvl w:ilvl="0" w:tplc="B582DEB0">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7" w15:restartNumberingAfterBreak="0">
    <w:nsid w:val="3F9A338A"/>
    <w:multiLevelType w:val="hybridMultilevel"/>
    <w:tmpl w:val="76F4FB76"/>
    <w:lvl w:ilvl="0" w:tplc="4AFC1E8E">
      <w:start w:val="1"/>
      <w:numFmt w:val="taiwaneseCountingThousand"/>
      <w:lvlText w:val="（%1）"/>
      <w:lvlJc w:val="left"/>
      <w:pPr>
        <w:ind w:left="1958" w:hanging="825"/>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8" w15:restartNumberingAfterBreak="0">
    <w:nsid w:val="45A47A5F"/>
    <w:multiLevelType w:val="hybridMultilevel"/>
    <w:tmpl w:val="CC44C58E"/>
    <w:lvl w:ilvl="0" w:tplc="4AFC1E8E">
      <w:start w:val="1"/>
      <w:numFmt w:val="taiwaneseCountingThousand"/>
      <w:lvlText w:val="（%1）"/>
      <w:lvlJc w:val="left"/>
      <w:rPr>
        <w:rFonts w:hint="default"/>
        <w:b w:val="0"/>
        <w:i w:val="0"/>
        <w:sz w:val="28"/>
        <w:szCs w:val="28"/>
      </w:rPr>
    </w:lvl>
    <w:lvl w:ilvl="1" w:tplc="FFFFFFFF" w:tentative="1">
      <w:start w:val="1"/>
      <w:numFmt w:val="ideographTraditional"/>
      <w:lvlText w:val="%2、"/>
      <w:lvlJc w:val="left"/>
      <w:pPr>
        <w:ind w:left="1953" w:hanging="480"/>
      </w:pPr>
    </w:lvl>
    <w:lvl w:ilvl="2" w:tplc="FFFFFFFF" w:tentative="1">
      <w:start w:val="1"/>
      <w:numFmt w:val="lowerRoman"/>
      <w:lvlText w:val="%3."/>
      <w:lvlJc w:val="right"/>
      <w:pPr>
        <w:ind w:left="2433" w:hanging="480"/>
      </w:pPr>
    </w:lvl>
    <w:lvl w:ilvl="3" w:tplc="FFFFFFFF" w:tentative="1">
      <w:start w:val="1"/>
      <w:numFmt w:val="decimal"/>
      <w:lvlText w:val="%4."/>
      <w:lvlJc w:val="left"/>
      <w:pPr>
        <w:ind w:left="2913" w:hanging="480"/>
      </w:pPr>
    </w:lvl>
    <w:lvl w:ilvl="4" w:tplc="FFFFFFFF" w:tentative="1">
      <w:start w:val="1"/>
      <w:numFmt w:val="ideographTraditional"/>
      <w:lvlText w:val="%5、"/>
      <w:lvlJc w:val="left"/>
      <w:pPr>
        <w:ind w:left="3393" w:hanging="480"/>
      </w:pPr>
    </w:lvl>
    <w:lvl w:ilvl="5" w:tplc="FFFFFFFF" w:tentative="1">
      <w:start w:val="1"/>
      <w:numFmt w:val="lowerRoman"/>
      <w:lvlText w:val="%6."/>
      <w:lvlJc w:val="right"/>
      <w:pPr>
        <w:ind w:left="3873" w:hanging="480"/>
      </w:pPr>
    </w:lvl>
    <w:lvl w:ilvl="6" w:tplc="FFFFFFFF" w:tentative="1">
      <w:start w:val="1"/>
      <w:numFmt w:val="decimal"/>
      <w:lvlText w:val="%7."/>
      <w:lvlJc w:val="left"/>
      <w:pPr>
        <w:ind w:left="4353" w:hanging="480"/>
      </w:pPr>
    </w:lvl>
    <w:lvl w:ilvl="7" w:tplc="FFFFFFFF" w:tentative="1">
      <w:start w:val="1"/>
      <w:numFmt w:val="ideographTraditional"/>
      <w:lvlText w:val="%8、"/>
      <w:lvlJc w:val="left"/>
      <w:pPr>
        <w:ind w:left="4833" w:hanging="480"/>
      </w:pPr>
    </w:lvl>
    <w:lvl w:ilvl="8" w:tplc="FFFFFFFF" w:tentative="1">
      <w:start w:val="1"/>
      <w:numFmt w:val="lowerRoman"/>
      <w:lvlText w:val="%9."/>
      <w:lvlJc w:val="right"/>
      <w:pPr>
        <w:ind w:left="5313" w:hanging="480"/>
      </w:pPr>
    </w:lvl>
  </w:abstractNum>
  <w:abstractNum w:abstractNumId="9" w15:restartNumberingAfterBreak="0">
    <w:nsid w:val="48EE0CCC"/>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0" w15:restartNumberingAfterBreak="0">
    <w:nsid w:val="5C7414BD"/>
    <w:multiLevelType w:val="hybridMultilevel"/>
    <w:tmpl w:val="8D86B540"/>
    <w:lvl w:ilvl="0" w:tplc="5BB47F76">
      <w:start w:val="1"/>
      <w:numFmt w:val="ideographDigit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1874335"/>
    <w:multiLevelType w:val="hybridMultilevel"/>
    <w:tmpl w:val="329C0A3E"/>
    <w:lvl w:ilvl="0" w:tplc="08DC257A">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2" w15:restartNumberingAfterBreak="0">
    <w:nsid w:val="62243F22"/>
    <w:multiLevelType w:val="hybridMultilevel"/>
    <w:tmpl w:val="A330F4D4"/>
    <w:lvl w:ilvl="0" w:tplc="35F2F83C">
      <w:start w:val="1"/>
      <w:numFmt w:val="taiwaneseCountingThousand"/>
      <w:lvlText w:val="(%1)"/>
      <w:lvlJc w:val="left"/>
      <w:pPr>
        <w:ind w:left="1571" w:hanging="72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3" w15:restartNumberingAfterBreak="0">
    <w:nsid w:val="63F32149"/>
    <w:multiLevelType w:val="hybridMultilevel"/>
    <w:tmpl w:val="87BA7E5A"/>
    <w:lvl w:ilvl="0" w:tplc="B0BA57BE">
      <w:start w:val="1"/>
      <w:numFmt w:val="taiwaneseCountingThousand"/>
      <w:lvlText w:val="(%1)"/>
      <w:lvlJc w:val="left"/>
      <w:pPr>
        <w:ind w:left="1854" w:hanging="720"/>
      </w:pPr>
      <w:rPr>
        <w:rFonts w:hint="default"/>
        <w:b w:val="0"/>
        <w:color w:val="auto"/>
        <w:u w:val="none"/>
      </w:rPr>
    </w:lvl>
    <w:lvl w:ilvl="1" w:tplc="6CB23FF2">
      <w:start w:val="1"/>
      <w:numFmt w:val="taiwaneseCountingThousand"/>
      <w:lvlText w:val="(%2）"/>
      <w:lvlJc w:val="left"/>
      <w:pPr>
        <w:ind w:left="2424" w:hanging="810"/>
      </w:pPr>
      <w:rPr>
        <w:rFonts w:hint="default"/>
      </w:r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4" w15:restartNumberingAfterBreak="0">
    <w:nsid w:val="6DCE3C01"/>
    <w:multiLevelType w:val="hybridMultilevel"/>
    <w:tmpl w:val="CBE6AFA6"/>
    <w:lvl w:ilvl="0" w:tplc="E6EA1E60">
      <w:start w:val="5"/>
      <w:numFmt w:val="bullet"/>
      <w:lvlText w:val="※"/>
      <w:lvlJc w:val="left"/>
      <w:pPr>
        <w:ind w:left="1353" w:hanging="360"/>
      </w:pPr>
      <w:rPr>
        <w:rFonts w:ascii="標楷體" w:eastAsia="標楷體" w:hAnsi="標楷體" w:cs="Times New Roman" w:hint="eastAsia"/>
      </w:rPr>
    </w:lvl>
    <w:lvl w:ilvl="1" w:tplc="04090003" w:tentative="1">
      <w:start w:val="1"/>
      <w:numFmt w:val="bullet"/>
      <w:lvlText w:val=""/>
      <w:lvlJc w:val="left"/>
      <w:pPr>
        <w:ind w:left="1953" w:hanging="480"/>
      </w:pPr>
      <w:rPr>
        <w:rFonts w:ascii="Wingdings" w:hAnsi="Wingdings" w:hint="default"/>
      </w:rPr>
    </w:lvl>
    <w:lvl w:ilvl="2" w:tplc="04090005" w:tentative="1">
      <w:start w:val="1"/>
      <w:numFmt w:val="bullet"/>
      <w:lvlText w:val=""/>
      <w:lvlJc w:val="left"/>
      <w:pPr>
        <w:ind w:left="2433" w:hanging="480"/>
      </w:pPr>
      <w:rPr>
        <w:rFonts w:ascii="Wingdings" w:hAnsi="Wingdings" w:hint="default"/>
      </w:rPr>
    </w:lvl>
    <w:lvl w:ilvl="3" w:tplc="04090001" w:tentative="1">
      <w:start w:val="1"/>
      <w:numFmt w:val="bullet"/>
      <w:lvlText w:val=""/>
      <w:lvlJc w:val="left"/>
      <w:pPr>
        <w:ind w:left="2913" w:hanging="480"/>
      </w:pPr>
      <w:rPr>
        <w:rFonts w:ascii="Wingdings" w:hAnsi="Wingdings" w:hint="default"/>
      </w:rPr>
    </w:lvl>
    <w:lvl w:ilvl="4" w:tplc="04090003" w:tentative="1">
      <w:start w:val="1"/>
      <w:numFmt w:val="bullet"/>
      <w:lvlText w:val=""/>
      <w:lvlJc w:val="left"/>
      <w:pPr>
        <w:ind w:left="3393" w:hanging="480"/>
      </w:pPr>
      <w:rPr>
        <w:rFonts w:ascii="Wingdings" w:hAnsi="Wingdings" w:hint="default"/>
      </w:rPr>
    </w:lvl>
    <w:lvl w:ilvl="5" w:tplc="04090005" w:tentative="1">
      <w:start w:val="1"/>
      <w:numFmt w:val="bullet"/>
      <w:lvlText w:val=""/>
      <w:lvlJc w:val="left"/>
      <w:pPr>
        <w:ind w:left="3873" w:hanging="480"/>
      </w:pPr>
      <w:rPr>
        <w:rFonts w:ascii="Wingdings" w:hAnsi="Wingdings" w:hint="default"/>
      </w:rPr>
    </w:lvl>
    <w:lvl w:ilvl="6" w:tplc="04090001" w:tentative="1">
      <w:start w:val="1"/>
      <w:numFmt w:val="bullet"/>
      <w:lvlText w:val=""/>
      <w:lvlJc w:val="left"/>
      <w:pPr>
        <w:ind w:left="4353" w:hanging="480"/>
      </w:pPr>
      <w:rPr>
        <w:rFonts w:ascii="Wingdings" w:hAnsi="Wingdings" w:hint="default"/>
      </w:rPr>
    </w:lvl>
    <w:lvl w:ilvl="7" w:tplc="04090003" w:tentative="1">
      <w:start w:val="1"/>
      <w:numFmt w:val="bullet"/>
      <w:lvlText w:val=""/>
      <w:lvlJc w:val="left"/>
      <w:pPr>
        <w:ind w:left="4833" w:hanging="480"/>
      </w:pPr>
      <w:rPr>
        <w:rFonts w:ascii="Wingdings" w:hAnsi="Wingdings" w:hint="default"/>
      </w:rPr>
    </w:lvl>
    <w:lvl w:ilvl="8" w:tplc="04090005" w:tentative="1">
      <w:start w:val="1"/>
      <w:numFmt w:val="bullet"/>
      <w:lvlText w:val=""/>
      <w:lvlJc w:val="left"/>
      <w:pPr>
        <w:ind w:left="5313" w:hanging="480"/>
      </w:pPr>
      <w:rPr>
        <w:rFonts w:ascii="Wingdings" w:hAnsi="Wingdings" w:hint="default"/>
      </w:rPr>
    </w:lvl>
  </w:abstractNum>
  <w:abstractNum w:abstractNumId="15" w15:restartNumberingAfterBreak="0">
    <w:nsid w:val="7AB250A1"/>
    <w:multiLevelType w:val="singleLevel"/>
    <w:tmpl w:val="C494DE4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lang w:val="en-US"/>
      </w:rPr>
    </w:lvl>
  </w:abstractNum>
  <w:abstractNum w:abstractNumId="16" w15:restartNumberingAfterBreak="0">
    <w:nsid w:val="7F3900FE"/>
    <w:multiLevelType w:val="hybridMultilevel"/>
    <w:tmpl w:val="0A801DA2"/>
    <w:lvl w:ilvl="0" w:tplc="3E607414">
      <w:start w:val="1"/>
      <w:numFmt w:val="taiwaneseCountingThousand"/>
      <w:lvlText w:val="(%1)"/>
      <w:lvlJc w:val="left"/>
      <w:pPr>
        <w:tabs>
          <w:tab w:val="num" w:pos="1350"/>
        </w:tabs>
        <w:ind w:left="1350" w:hanging="36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num w:numId="1" w16cid:durableId="1157065744">
    <w:abstractNumId w:val="15"/>
  </w:num>
  <w:num w:numId="2" w16cid:durableId="114371522">
    <w:abstractNumId w:val="13"/>
  </w:num>
  <w:num w:numId="3" w16cid:durableId="167067618">
    <w:abstractNumId w:val="4"/>
  </w:num>
  <w:num w:numId="4" w16cid:durableId="774012623">
    <w:abstractNumId w:val="0"/>
  </w:num>
  <w:num w:numId="5" w16cid:durableId="73866681">
    <w:abstractNumId w:val="2"/>
  </w:num>
  <w:num w:numId="6" w16cid:durableId="1538468243">
    <w:abstractNumId w:val="3"/>
  </w:num>
  <w:num w:numId="7" w16cid:durableId="1352220541">
    <w:abstractNumId w:val="7"/>
  </w:num>
  <w:num w:numId="8" w16cid:durableId="887180776">
    <w:abstractNumId w:val="5"/>
  </w:num>
  <w:num w:numId="9" w16cid:durableId="779304911">
    <w:abstractNumId w:val="11"/>
  </w:num>
  <w:num w:numId="10" w16cid:durableId="1590312655">
    <w:abstractNumId w:val="6"/>
  </w:num>
  <w:num w:numId="11" w16cid:durableId="1479952299">
    <w:abstractNumId w:val="9"/>
  </w:num>
  <w:num w:numId="12" w16cid:durableId="1240408570">
    <w:abstractNumId w:val="16"/>
  </w:num>
  <w:num w:numId="13" w16cid:durableId="834760871">
    <w:abstractNumId w:val="1"/>
  </w:num>
  <w:num w:numId="14" w16cid:durableId="1406878491">
    <w:abstractNumId w:val="14"/>
  </w:num>
  <w:num w:numId="15" w16cid:durableId="783963926">
    <w:abstractNumId w:val="10"/>
  </w:num>
  <w:num w:numId="16" w16cid:durableId="144053930">
    <w:abstractNumId w:val="12"/>
  </w:num>
  <w:num w:numId="17" w16cid:durableId="70748749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5A3"/>
    <w:rsid w:val="00000948"/>
    <w:rsid w:val="00000AD0"/>
    <w:rsid w:val="00000DFD"/>
    <w:rsid w:val="0000236D"/>
    <w:rsid w:val="00004747"/>
    <w:rsid w:val="00004D61"/>
    <w:rsid w:val="00005CFF"/>
    <w:rsid w:val="0000635F"/>
    <w:rsid w:val="000103FC"/>
    <w:rsid w:val="000117FA"/>
    <w:rsid w:val="00013395"/>
    <w:rsid w:val="00013568"/>
    <w:rsid w:val="00014D82"/>
    <w:rsid w:val="000160D7"/>
    <w:rsid w:val="00016960"/>
    <w:rsid w:val="0002585A"/>
    <w:rsid w:val="00030B53"/>
    <w:rsid w:val="00034B80"/>
    <w:rsid w:val="00034C0B"/>
    <w:rsid w:val="00040C59"/>
    <w:rsid w:val="000423D5"/>
    <w:rsid w:val="0004292B"/>
    <w:rsid w:val="0004361C"/>
    <w:rsid w:val="00050775"/>
    <w:rsid w:val="00051E1B"/>
    <w:rsid w:val="00052C31"/>
    <w:rsid w:val="00053BF9"/>
    <w:rsid w:val="00060247"/>
    <w:rsid w:val="00060507"/>
    <w:rsid w:val="00062079"/>
    <w:rsid w:val="0006620C"/>
    <w:rsid w:val="00067008"/>
    <w:rsid w:val="000674B0"/>
    <w:rsid w:val="00071286"/>
    <w:rsid w:val="000716D1"/>
    <w:rsid w:val="00073063"/>
    <w:rsid w:val="00075106"/>
    <w:rsid w:val="000757B5"/>
    <w:rsid w:val="00075BCB"/>
    <w:rsid w:val="000813D2"/>
    <w:rsid w:val="0008171A"/>
    <w:rsid w:val="00081C59"/>
    <w:rsid w:val="00083BC9"/>
    <w:rsid w:val="00083D52"/>
    <w:rsid w:val="00085126"/>
    <w:rsid w:val="000853E3"/>
    <w:rsid w:val="00085B3F"/>
    <w:rsid w:val="000A229C"/>
    <w:rsid w:val="000A3892"/>
    <w:rsid w:val="000A56F6"/>
    <w:rsid w:val="000A7DEE"/>
    <w:rsid w:val="000B0616"/>
    <w:rsid w:val="000B6389"/>
    <w:rsid w:val="000B775F"/>
    <w:rsid w:val="000B7FF5"/>
    <w:rsid w:val="000C3FBD"/>
    <w:rsid w:val="000C412E"/>
    <w:rsid w:val="000C45D0"/>
    <w:rsid w:val="000C567E"/>
    <w:rsid w:val="000C6016"/>
    <w:rsid w:val="000C6651"/>
    <w:rsid w:val="000D0A68"/>
    <w:rsid w:val="000D0A9D"/>
    <w:rsid w:val="000D29A1"/>
    <w:rsid w:val="000D2EA7"/>
    <w:rsid w:val="000D3912"/>
    <w:rsid w:val="000D46CB"/>
    <w:rsid w:val="000D5386"/>
    <w:rsid w:val="000D6C45"/>
    <w:rsid w:val="000E0BA5"/>
    <w:rsid w:val="000E348D"/>
    <w:rsid w:val="000F1FBF"/>
    <w:rsid w:val="000F29ED"/>
    <w:rsid w:val="000F3347"/>
    <w:rsid w:val="000F38B4"/>
    <w:rsid w:val="000F4DDE"/>
    <w:rsid w:val="000F6533"/>
    <w:rsid w:val="0010029D"/>
    <w:rsid w:val="001002EB"/>
    <w:rsid w:val="00104326"/>
    <w:rsid w:val="00104BA8"/>
    <w:rsid w:val="001065E0"/>
    <w:rsid w:val="00110A84"/>
    <w:rsid w:val="00112B80"/>
    <w:rsid w:val="00114F75"/>
    <w:rsid w:val="001220DC"/>
    <w:rsid w:val="00122764"/>
    <w:rsid w:val="00122C90"/>
    <w:rsid w:val="00122C94"/>
    <w:rsid w:val="00123120"/>
    <w:rsid w:val="00124883"/>
    <w:rsid w:val="001267A3"/>
    <w:rsid w:val="001274E5"/>
    <w:rsid w:val="0013258A"/>
    <w:rsid w:val="001340B7"/>
    <w:rsid w:val="001346AD"/>
    <w:rsid w:val="00134ED7"/>
    <w:rsid w:val="0013527F"/>
    <w:rsid w:val="00135391"/>
    <w:rsid w:val="00135CCA"/>
    <w:rsid w:val="001361AD"/>
    <w:rsid w:val="0013671C"/>
    <w:rsid w:val="00137DAF"/>
    <w:rsid w:val="001400D4"/>
    <w:rsid w:val="0014229C"/>
    <w:rsid w:val="001429C2"/>
    <w:rsid w:val="00145603"/>
    <w:rsid w:val="00145C90"/>
    <w:rsid w:val="00150288"/>
    <w:rsid w:val="00150A10"/>
    <w:rsid w:val="001518A8"/>
    <w:rsid w:val="0015285C"/>
    <w:rsid w:val="00152D3A"/>
    <w:rsid w:val="00153931"/>
    <w:rsid w:val="00154443"/>
    <w:rsid w:val="001549AE"/>
    <w:rsid w:val="001563E5"/>
    <w:rsid w:val="001578DA"/>
    <w:rsid w:val="00157920"/>
    <w:rsid w:val="00160A1D"/>
    <w:rsid w:val="00161D23"/>
    <w:rsid w:val="0016477A"/>
    <w:rsid w:val="001652FA"/>
    <w:rsid w:val="0016637B"/>
    <w:rsid w:val="00167D06"/>
    <w:rsid w:val="00171302"/>
    <w:rsid w:val="00171F76"/>
    <w:rsid w:val="00172BBE"/>
    <w:rsid w:val="0017338A"/>
    <w:rsid w:val="00173C77"/>
    <w:rsid w:val="001744C2"/>
    <w:rsid w:val="00174859"/>
    <w:rsid w:val="00175CDE"/>
    <w:rsid w:val="00176C9B"/>
    <w:rsid w:val="001806E8"/>
    <w:rsid w:val="001828B9"/>
    <w:rsid w:val="00184CCD"/>
    <w:rsid w:val="00186762"/>
    <w:rsid w:val="00186FD3"/>
    <w:rsid w:val="00187FF9"/>
    <w:rsid w:val="0019020C"/>
    <w:rsid w:val="00191728"/>
    <w:rsid w:val="00193E8A"/>
    <w:rsid w:val="001943D8"/>
    <w:rsid w:val="00196FF3"/>
    <w:rsid w:val="00197E22"/>
    <w:rsid w:val="001A06E0"/>
    <w:rsid w:val="001A0D0E"/>
    <w:rsid w:val="001A20B6"/>
    <w:rsid w:val="001A302F"/>
    <w:rsid w:val="001A3B0C"/>
    <w:rsid w:val="001A3EE5"/>
    <w:rsid w:val="001A660D"/>
    <w:rsid w:val="001A7421"/>
    <w:rsid w:val="001B5BB7"/>
    <w:rsid w:val="001B5F4F"/>
    <w:rsid w:val="001B7A4A"/>
    <w:rsid w:val="001C119B"/>
    <w:rsid w:val="001C13E3"/>
    <w:rsid w:val="001C29D3"/>
    <w:rsid w:val="001C3ABD"/>
    <w:rsid w:val="001C464A"/>
    <w:rsid w:val="001C68D4"/>
    <w:rsid w:val="001C70A9"/>
    <w:rsid w:val="001D0F30"/>
    <w:rsid w:val="001D42D1"/>
    <w:rsid w:val="001D4A9B"/>
    <w:rsid w:val="001E1077"/>
    <w:rsid w:val="001E5AA9"/>
    <w:rsid w:val="001E63AC"/>
    <w:rsid w:val="001F0D3E"/>
    <w:rsid w:val="001F0E47"/>
    <w:rsid w:val="001F14A1"/>
    <w:rsid w:val="001F17DB"/>
    <w:rsid w:val="001F2238"/>
    <w:rsid w:val="00201069"/>
    <w:rsid w:val="00202386"/>
    <w:rsid w:val="002043EE"/>
    <w:rsid w:val="002050B9"/>
    <w:rsid w:val="00206706"/>
    <w:rsid w:val="00216E1A"/>
    <w:rsid w:val="002177A8"/>
    <w:rsid w:val="00221393"/>
    <w:rsid w:val="00221C4E"/>
    <w:rsid w:val="00221F3D"/>
    <w:rsid w:val="00222810"/>
    <w:rsid w:val="00224E6C"/>
    <w:rsid w:val="002260AC"/>
    <w:rsid w:val="00226AAA"/>
    <w:rsid w:val="00226B79"/>
    <w:rsid w:val="002277BB"/>
    <w:rsid w:val="00241BAC"/>
    <w:rsid w:val="00242BEF"/>
    <w:rsid w:val="00242F2B"/>
    <w:rsid w:val="00243674"/>
    <w:rsid w:val="00244963"/>
    <w:rsid w:val="00244FEF"/>
    <w:rsid w:val="002479FB"/>
    <w:rsid w:val="00255EA3"/>
    <w:rsid w:val="00262781"/>
    <w:rsid w:val="00263CC5"/>
    <w:rsid w:val="002720F1"/>
    <w:rsid w:val="0027264F"/>
    <w:rsid w:val="00274556"/>
    <w:rsid w:val="0027481B"/>
    <w:rsid w:val="00277A60"/>
    <w:rsid w:val="00280E54"/>
    <w:rsid w:val="00281B36"/>
    <w:rsid w:val="00282DF3"/>
    <w:rsid w:val="00285493"/>
    <w:rsid w:val="002868E9"/>
    <w:rsid w:val="00290FCE"/>
    <w:rsid w:val="002918A1"/>
    <w:rsid w:val="00294D9D"/>
    <w:rsid w:val="0029648E"/>
    <w:rsid w:val="002976AD"/>
    <w:rsid w:val="002A12DE"/>
    <w:rsid w:val="002A2AA7"/>
    <w:rsid w:val="002A7232"/>
    <w:rsid w:val="002A77FE"/>
    <w:rsid w:val="002B075B"/>
    <w:rsid w:val="002B1AE6"/>
    <w:rsid w:val="002B2391"/>
    <w:rsid w:val="002B3F8F"/>
    <w:rsid w:val="002B40BF"/>
    <w:rsid w:val="002B5A25"/>
    <w:rsid w:val="002C2ECE"/>
    <w:rsid w:val="002C468F"/>
    <w:rsid w:val="002C4AE3"/>
    <w:rsid w:val="002C5CBC"/>
    <w:rsid w:val="002C7BE2"/>
    <w:rsid w:val="002D2A02"/>
    <w:rsid w:val="002D2E86"/>
    <w:rsid w:val="002D3DDB"/>
    <w:rsid w:val="002D6303"/>
    <w:rsid w:val="002D7463"/>
    <w:rsid w:val="002D75DA"/>
    <w:rsid w:val="002E0950"/>
    <w:rsid w:val="002E0F72"/>
    <w:rsid w:val="002E1539"/>
    <w:rsid w:val="002E3037"/>
    <w:rsid w:val="002E30AE"/>
    <w:rsid w:val="002E3E4F"/>
    <w:rsid w:val="002E53C9"/>
    <w:rsid w:val="002E53D0"/>
    <w:rsid w:val="002F107F"/>
    <w:rsid w:val="002F614D"/>
    <w:rsid w:val="002F6F31"/>
    <w:rsid w:val="002F7514"/>
    <w:rsid w:val="0030065F"/>
    <w:rsid w:val="00303AEE"/>
    <w:rsid w:val="00305242"/>
    <w:rsid w:val="00307AC7"/>
    <w:rsid w:val="0031134A"/>
    <w:rsid w:val="00311725"/>
    <w:rsid w:val="00313BCB"/>
    <w:rsid w:val="00313E7C"/>
    <w:rsid w:val="00313EF7"/>
    <w:rsid w:val="00314F34"/>
    <w:rsid w:val="00315F6A"/>
    <w:rsid w:val="00316E19"/>
    <w:rsid w:val="00317804"/>
    <w:rsid w:val="00324779"/>
    <w:rsid w:val="00324C41"/>
    <w:rsid w:val="00325BF6"/>
    <w:rsid w:val="0032689F"/>
    <w:rsid w:val="003277A5"/>
    <w:rsid w:val="00332421"/>
    <w:rsid w:val="00334931"/>
    <w:rsid w:val="00335EA7"/>
    <w:rsid w:val="003402B6"/>
    <w:rsid w:val="00342CF6"/>
    <w:rsid w:val="00343493"/>
    <w:rsid w:val="003458F2"/>
    <w:rsid w:val="003516B6"/>
    <w:rsid w:val="00351AEA"/>
    <w:rsid w:val="00353A6C"/>
    <w:rsid w:val="00354F3A"/>
    <w:rsid w:val="003566B6"/>
    <w:rsid w:val="0035726C"/>
    <w:rsid w:val="00357397"/>
    <w:rsid w:val="00357424"/>
    <w:rsid w:val="00357677"/>
    <w:rsid w:val="00360806"/>
    <w:rsid w:val="003614D8"/>
    <w:rsid w:val="00361C84"/>
    <w:rsid w:val="00362000"/>
    <w:rsid w:val="00362B3F"/>
    <w:rsid w:val="00364CB5"/>
    <w:rsid w:val="00365DC7"/>
    <w:rsid w:val="00367D00"/>
    <w:rsid w:val="00372772"/>
    <w:rsid w:val="00374361"/>
    <w:rsid w:val="0037657A"/>
    <w:rsid w:val="00377E68"/>
    <w:rsid w:val="00380B28"/>
    <w:rsid w:val="0038125D"/>
    <w:rsid w:val="00385D7B"/>
    <w:rsid w:val="00387765"/>
    <w:rsid w:val="00392E52"/>
    <w:rsid w:val="00394A8B"/>
    <w:rsid w:val="00395AEF"/>
    <w:rsid w:val="003965B6"/>
    <w:rsid w:val="003A2ADD"/>
    <w:rsid w:val="003A5B37"/>
    <w:rsid w:val="003B0020"/>
    <w:rsid w:val="003B03AE"/>
    <w:rsid w:val="003B1754"/>
    <w:rsid w:val="003B2C31"/>
    <w:rsid w:val="003B442C"/>
    <w:rsid w:val="003B445C"/>
    <w:rsid w:val="003B5666"/>
    <w:rsid w:val="003C2497"/>
    <w:rsid w:val="003C279A"/>
    <w:rsid w:val="003C68E2"/>
    <w:rsid w:val="003C6D07"/>
    <w:rsid w:val="003D15C6"/>
    <w:rsid w:val="003D26DA"/>
    <w:rsid w:val="003D65CC"/>
    <w:rsid w:val="003E7F93"/>
    <w:rsid w:val="003F25C8"/>
    <w:rsid w:val="003F430D"/>
    <w:rsid w:val="003F4B7B"/>
    <w:rsid w:val="0040251B"/>
    <w:rsid w:val="00406E9F"/>
    <w:rsid w:val="004125B7"/>
    <w:rsid w:val="004145AE"/>
    <w:rsid w:val="00414892"/>
    <w:rsid w:val="00416478"/>
    <w:rsid w:val="00416702"/>
    <w:rsid w:val="004172AF"/>
    <w:rsid w:val="0042021A"/>
    <w:rsid w:val="004249D4"/>
    <w:rsid w:val="00424D93"/>
    <w:rsid w:val="004264BD"/>
    <w:rsid w:val="004306E6"/>
    <w:rsid w:val="004317DD"/>
    <w:rsid w:val="004323A4"/>
    <w:rsid w:val="0043315D"/>
    <w:rsid w:val="00433C7C"/>
    <w:rsid w:val="004340E9"/>
    <w:rsid w:val="00434BEA"/>
    <w:rsid w:val="00436710"/>
    <w:rsid w:val="00437783"/>
    <w:rsid w:val="00440361"/>
    <w:rsid w:val="00440655"/>
    <w:rsid w:val="00440BF2"/>
    <w:rsid w:val="00440C87"/>
    <w:rsid w:val="0044144E"/>
    <w:rsid w:val="004415CA"/>
    <w:rsid w:val="00441982"/>
    <w:rsid w:val="00446273"/>
    <w:rsid w:val="00446386"/>
    <w:rsid w:val="004505D7"/>
    <w:rsid w:val="00451D69"/>
    <w:rsid w:val="0045432E"/>
    <w:rsid w:val="00456A78"/>
    <w:rsid w:val="00457ABB"/>
    <w:rsid w:val="00460955"/>
    <w:rsid w:val="00460B08"/>
    <w:rsid w:val="00460C54"/>
    <w:rsid w:val="00460D52"/>
    <w:rsid w:val="004613CA"/>
    <w:rsid w:val="004622AD"/>
    <w:rsid w:val="004632F3"/>
    <w:rsid w:val="0046388B"/>
    <w:rsid w:val="00464C52"/>
    <w:rsid w:val="00465745"/>
    <w:rsid w:val="00470B84"/>
    <w:rsid w:val="004738DF"/>
    <w:rsid w:val="0047492F"/>
    <w:rsid w:val="004811EB"/>
    <w:rsid w:val="00481449"/>
    <w:rsid w:val="004829DD"/>
    <w:rsid w:val="00482B44"/>
    <w:rsid w:val="00482F54"/>
    <w:rsid w:val="0048664E"/>
    <w:rsid w:val="004911E5"/>
    <w:rsid w:val="00492A47"/>
    <w:rsid w:val="00493295"/>
    <w:rsid w:val="00493F11"/>
    <w:rsid w:val="00497030"/>
    <w:rsid w:val="004A0A58"/>
    <w:rsid w:val="004A0B08"/>
    <w:rsid w:val="004A152D"/>
    <w:rsid w:val="004A1F2E"/>
    <w:rsid w:val="004A24F7"/>
    <w:rsid w:val="004A4098"/>
    <w:rsid w:val="004A5327"/>
    <w:rsid w:val="004A60C4"/>
    <w:rsid w:val="004A6165"/>
    <w:rsid w:val="004B0930"/>
    <w:rsid w:val="004B228E"/>
    <w:rsid w:val="004B6ADD"/>
    <w:rsid w:val="004C0DB3"/>
    <w:rsid w:val="004C158E"/>
    <w:rsid w:val="004C2156"/>
    <w:rsid w:val="004C24DF"/>
    <w:rsid w:val="004C3CAE"/>
    <w:rsid w:val="004C45D7"/>
    <w:rsid w:val="004C7DD4"/>
    <w:rsid w:val="004D32FC"/>
    <w:rsid w:val="004D6859"/>
    <w:rsid w:val="004D6CBB"/>
    <w:rsid w:val="004D7A98"/>
    <w:rsid w:val="004D7B2F"/>
    <w:rsid w:val="004D7D63"/>
    <w:rsid w:val="004E1ACA"/>
    <w:rsid w:val="004E2052"/>
    <w:rsid w:val="004E305B"/>
    <w:rsid w:val="004E41C3"/>
    <w:rsid w:val="004E57D1"/>
    <w:rsid w:val="004E5BA4"/>
    <w:rsid w:val="004E6425"/>
    <w:rsid w:val="004F1FE6"/>
    <w:rsid w:val="004F2832"/>
    <w:rsid w:val="004F2F83"/>
    <w:rsid w:val="004F3960"/>
    <w:rsid w:val="004F3ED1"/>
    <w:rsid w:val="004F40D1"/>
    <w:rsid w:val="004F4F03"/>
    <w:rsid w:val="004F7AFD"/>
    <w:rsid w:val="005012B5"/>
    <w:rsid w:val="00502412"/>
    <w:rsid w:val="00502C32"/>
    <w:rsid w:val="00506AF4"/>
    <w:rsid w:val="005102C0"/>
    <w:rsid w:val="00510816"/>
    <w:rsid w:val="00511161"/>
    <w:rsid w:val="00512A9A"/>
    <w:rsid w:val="00512A9F"/>
    <w:rsid w:val="0051445F"/>
    <w:rsid w:val="00515BE3"/>
    <w:rsid w:val="00516F0F"/>
    <w:rsid w:val="00516FAA"/>
    <w:rsid w:val="00520DFA"/>
    <w:rsid w:val="005223ED"/>
    <w:rsid w:val="00522D41"/>
    <w:rsid w:val="00524D01"/>
    <w:rsid w:val="005251FD"/>
    <w:rsid w:val="00527B3B"/>
    <w:rsid w:val="005316B2"/>
    <w:rsid w:val="00533681"/>
    <w:rsid w:val="0053385E"/>
    <w:rsid w:val="00534932"/>
    <w:rsid w:val="00534EBF"/>
    <w:rsid w:val="00536789"/>
    <w:rsid w:val="00540A03"/>
    <w:rsid w:val="00545D35"/>
    <w:rsid w:val="00546A5B"/>
    <w:rsid w:val="005479BD"/>
    <w:rsid w:val="00551894"/>
    <w:rsid w:val="0055237C"/>
    <w:rsid w:val="00555502"/>
    <w:rsid w:val="00560C46"/>
    <w:rsid w:val="00562484"/>
    <w:rsid w:val="0056430F"/>
    <w:rsid w:val="00566979"/>
    <w:rsid w:val="0056762F"/>
    <w:rsid w:val="005679A4"/>
    <w:rsid w:val="005700B6"/>
    <w:rsid w:val="005710F8"/>
    <w:rsid w:val="00572D04"/>
    <w:rsid w:val="00573283"/>
    <w:rsid w:val="0057407D"/>
    <w:rsid w:val="00575394"/>
    <w:rsid w:val="00575AF6"/>
    <w:rsid w:val="00575C86"/>
    <w:rsid w:val="00575EE0"/>
    <w:rsid w:val="0057679C"/>
    <w:rsid w:val="0058347E"/>
    <w:rsid w:val="005851C3"/>
    <w:rsid w:val="0058594F"/>
    <w:rsid w:val="00586377"/>
    <w:rsid w:val="0058799C"/>
    <w:rsid w:val="0059007B"/>
    <w:rsid w:val="00591E58"/>
    <w:rsid w:val="00597243"/>
    <w:rsid w:val="00597257"/>
    <w:rsid w:val="005A1BE0"/>
    <w:rsid w:val="005A3F7D"/>
    <w:rsid w:val="005A4273"/>
    <w:rsid w:val="005A4FBA"/>
    <w:rsid w:val="005A5E9A"/>
    <w:rsid w:val="005A6190"/>
    <w:rsid w:val="005B5178"/>
    <w:rsid w:val="005B55E5"/>
    <w:rsid w:val="005B6DB5"/>
    <w:rsid w:val="005C0A85"/>
    <w:rsid w:val="005C0DF8"/>
    <w:rsid w:val="005C221F"/>
    <w:rsid w:val="005C327A"/>
    <w:rsid w:val="005C33F2"/>
    <w:rsid w:val="005C49F8"/>
    <w:rsid w:val="005C4DE1"/>
    <w:rsid w:val="005D019F"/>
    <w:rsid w:val="005D273E"/>
    <w:rsid w:val="005D2B10"/>
    <w:rsid w:val="005D38D1"/>
    <w:rsid w:val="005D3A31"/>
    <w:rsid w:val="005D3DA6"/>
    <w:rsid w:val="005D4282"/>
    <w:rsid w:val="005D568D"/>
    <w:rsid w:val="005E0E9C"/>
    <w:rsid w:val="005E2326"/>
    <w:rsid w:val="005E376E"/>
    <w:rsid w:val="005E7BC3"/>
    <w:rsid w:val="005F0BF8"/>
    <w:rsid w:val="005F2924"/>
    <w:rsid w:val="005F491D"/>
    <w:rsid w:val="005F6DC6"/>
    <w:rsid w:val="006014C5"/>
    <w:rsid w:val="006054D1"/>
    <w:rsid w:val="00610050"/>
    <w:rsid w:val="006101EC"/>
    <w:rsid w:val="00613C77"/>
    <w:rsid w:val="00613F6E"/>
    <w:rsid w:val="00616460"/>
    <w:rsid w:val="006200FA"/>
    <w:rsid w:val="00620102"/>
    <w:rsid w:val="00620CBD"/>
    <w:rsid w:val="00621FBB"/>
    <w:rsid w:val="00623476"/>
    <w:rsid w:val="0062439F"/>
    <w:rsid w:val="00626ACD"/>
    <w:rsid w:val="00630364"/>
    <w:rsid w:val="00631E81"/>
    <w:rsid w:val="00634E56"/>
    <w:rsid w:val="00636BB7"/>
    <w:rsid w:val="00636E6F"/>
    <w:rsid w:val="006401AE"/>
    <w:rsid w:val="00642851"/>
    <w:rsid w:val="00643312"/>
    <w:rsid w:val="00644B04"/>
    <w:rsid w:val="00646940"/>
    <w:rsid w:val="006474A6"/>
    <w:rsid w:val="00650DFF"/>
    <w:rsid w:val="00651661"/>
    <w:rsid w:val="006531B2"/>
    <w:rsid w:val="00656FA0"/>
    <w:rsid w:val="00663A07"/>
    <w:rsid w:val="00664F99"/>
    <w:rsid w:val="00666926"/>
    <w:rsid w:val="00667A54"/>
    <w:rsid w:val="00670BEF"/>
    <w:rsid w:val="00670FE1"/>
    <w:rsid w:val="00671E3D"/>
    <w:rsid w:val="006722AF"/>
    <w:rsid w:val="0067240C"/>
    <w:rsid w:val="006732DC"/>
    <w:rsid w:val="00673FE7"/>
    <w:rsid w:val="006816A9"/>
    <w:rsid w:val="00682A44"/>
    <w:rsid w:val="00683329"/>
    <w:rsid w:val="00684C13"/>
    <w:rsid w:val="00685CFA"/>
    <w:rsid w:val="00686B2D"/>
    <w:rsid w:val="00687970"/>
    <w:rsid w:val="00687BC1"/>
    <w:rsid w:val="006924D7"/>
    <w:rsid w:val="00692655"/>
    <w:rsid w:val="00695CC9"/>
    <w:rsid w:val="00696B76"/>
    <w:rsid w:val="006A4352"/>
    <w:rsid w:val="006A4F8E"/>
    <w:rsid w:val="006A753F"/>
    <w:rsid w:val="006B27C4"/>
    <w:rsid w:val="006B29F3"/>
    <w:rsid w:val="006B3DD9"/>
    <w:rsid w:val="006B511F"/>
    <w:rsid w:val="006B54B9"/>
    <w:rsid w:val="006B5CC9"/>
    <w:rsid w:val="006B65F7"/>
    <w:rsid w:val="006C06DD"/>
    <w:rsid w:val="006C145F"/>
    <w:rsid w:val="006C38EF"/>
    <w:rsid w:val="006C3CF1"/>
    <w:rsid w:val="006C79D7"/>
    <w:rsid w:val="006C7FFC"/>
    <w:rsid w:val="006D2D53"/>
    <w:rsid w:val="006D6C1A"/>
    <w:rsid w:val="006D7D32"/>
    <w:rsid w:val="006E1D31"/>
    <w:rsid w:val="006E246D"/>
    <w:rsid w:val="006E3A53"/>
    <w:rsid w:val="006E3F1E"/>
    <w:rsid w:val="006E5B14"/>
    <w:rsid w:val="006F0538"/>
    <w:rsid w:val="006F3D81"/>
    <w:rsid w:val="006F532A"/>
    <w:rsid w:val="006F5EED"/>
    <w:rsid w:val="00701820"/>
    <w:rsid w:val="00701A46"/>
    <w:rsid w:val="00701A67"/>
    <w:rsid w:val="00702F3F"/>
    <w:rsid w:val="007039F4"/>
    <w:rsid w:val="00714744"/>
    <w:rsid w:val="00715364"/>
    <w:rsid w:val="0071790D"/>
    <w:rsid w:val="00722EAE"/>
    <w:rsid w:val="00726A0F"/>
    <w:rsid w:val="00734316"/>
    <w:rsid w:val="00736848"/>
    <w:rsid w:val="00736B9B"/>
    <w:rsid w:val="00736E6D"/>
    <w:rsid w:val="00737520"/>
    <w:rsid w:val="00737977"/>
    <w:rsid w:val="00742B72"/>
    <w:rsid w:val="007450ED"/>
    <w:rsid w:val="007458AD"/>
    <w:rsid w:val="00747D52"/>
    <w:rsid w:val="00751F99"/>
    <w:rsid w:val="0075252F"/>
    <w:rsid w:val="00753384"/>
    <w:rsid w:val="00753839"/>
    <w:rsid w:val="00753E18"/>
    <w:rsid w:val="00761A35"/>
    <w:rsid w:val="00761B4E"/>
    <w:rsid w:val="007637B0"/>
    <w:rsid w:val="00766771"/>
    <w:rsid w:val="0076706C"/>
    <w:rsid w:val="00767F3B"/>
    <w:rsid w:val="00771137"/>
    <w:rsid w:val="00772023"/>
    <w:rsid w:val="007735B0"/>
    <w:rsid w:val="00775FE5"/>
    <w:rsid w:val="007770EA"/>
    <w:rsid w:val="00781733"/>
    <w:rsid w:val="0078197D"/>
    <w:rsid w:val="00782188"/>
    <w:rsid w:val="007822F9"/>
    <w:rsid w:val="007839DD"/>
    <w:rsid w:val="00783B29"/>
    <w:rsid w:val="00785BF6"/>
    <w:rsid w:val="00785DF8"/>
    <w:rsid w:val="00786140"/>
    <w:rsid w:val="00787951"/>
    <w:rsid w:val="00791396"/>
    <w:rsid w:val="0079588A"/>
    <w:rsid w:val="007966E8"/>
    <w:rsid w:val="00797D36"/>
    <w:rsid w:val="007A0CBE"/>
    <w:rsid w:val="007A0F08"/>
    <w:rsid w:val="007A1BD4"/>
    <w:rsid w:val="007A312B"/>
    <w:rsid w:val="007A6E44"/>
    <w:rsid w:val="007A7D52"/>
    <w:rsid w:val="007B00A2"/>
    <w:rsid w:val="007B3F76"/>
    <w:rsid w:val="007B5F35"/>
    <w:rsid w:val="007B6702"/>
    <w:rsid w:val="007C082F"/>
    <w:rsid w:val="007C2852"/>
    <w:rsid w:val="007C37F3"/>
    <w:rsid w:val="007C7755"/>
    <w:rsid w:val="007C7F49"/>
    <w:rsid w:val="007D081F"/>
    <w:rsid w:val="007D0D54"/>
    <w:rsid w:val="007D1EEA"/>
    <w:rsid w:val="007D38A1"/>
    <w:rsid w:val="007D4A93"/>
    <w:rsid w:val="007D6B8E"/>
    <w:rsid w:val="007D73D3"/>
    <w:rsid w:val="007E3138"/>
    <w:rsid w:val="007E3E74"/>
    <w:rsid w:val="007F12D4"/>
    <w:rsid w:val="007F4C5C"/>
    <w:rsid w:val="0080012F"/>
    <w:rsid w:val="00800E2C"/>
    <w:rsid w:val="00803E39"/>
    <w:rsid w:val="00810483"/>
    <w:rsid w:val="00811669"/>
    <w:rsid w:val="00812432"/>
    <w:rsid w:val="008124D5"/>
    <w:rsid w:val="00812525"/>
    <w:rsid w:val="00813246"/>
    <w:rsid w:val="00813596"/>
    <w:rsid w:val="00814BA9"/>
    <w:rsid w:val="00815EDB"/>
    <w:rsid w:val="00820782"/>
    <w:rsid w:val="00821640"/>
    <w:rsid w:val="00822B8D"/>
    <w:rsid w:val="00822F93"/>
    <w:rsid w:val="00823F61"/>
    <w:rsid w:val="00826845"/>
    <w:rsid w:val="00826F2F"/>
    <w:rsid w:val="00831D3D"/>
    <w:rsid w:val="00832A6B"/>
    <w:rsid w:val="0083322D"/>
    <w:rsid w:val="008345E8"/>
    <w:rsid w:val="008348CE"/>
    <w:rsid w:val="008358A6"/>
    <w:rsid w:val="008359FB"/>
    <w:rsid w:val="0083679F"/>
    <w:rsid w:val="008367F3"/>
    <w:rsid w:val="00840845"/>
    <w:rsid w:val="0084174E"/>
    <w:rsid w:val="00843086"/>
    <w:rsid w:val="008444A3"/>
    <w:rsid w:val="008478AF"/>
    <w:rsid w:val="0085095F"/>
    <w:rsid w:val="0085143C"/>
    <w:rsid w:val="00851E3B"/>
    <w:rsid w:val="00852D72"/>
    <w:rsid w:val="008532F5"/>
    <w:rsid w:val="00854CA7"/>
    <w:rsid w:val="00855039"/>
    <w:rsid w:val="00855E2E"/>
    <w:rsid w:val="008567CA"/>
    <w:rsid w:val="00856F05"/>
    <w:rsid w:val="00857519"/>
    <w:rsid w:val="00863EDC"/>
    <w:rsid w:val="008715A3"/>
    <w:rsid w:val="0087169F"/>
    <w:rsid w:val="008719A4"/>
    <w:rsid w:val="00874FF1"/>
    <w:rsid w:val="00880AC3"/>
    <w:rsid w:val="00881507"/>
    <w:rsid w:val="00882A97"/>
    <w:rsid w:val="00883405"/>
    <w:rsid w:val="008840EE"/>
    <w:rsid w:val="00892B98"/>
    <w:rsid w:val="008960F8"/>
    <w:rsid w:val="008A5EC6"/>
    <w:rsid w:val="008B260B"/>
    <w:rsid w:val="008B4826"/>
    <w:rsid w:val="008B5262"/>
    <w:rsid w:val="008B7635"/>
    <w:rsid w:val="008C3E62"/>
    <w:rsid w:val="008C44B3"/>
    <w:rsid w:val="008D1605"/>
    <w:rsid w:val="008D1D14"/>
    <w:rsid w:val="008D4D01"/>
    <w:rsid w:val="008D5F1C"/>
    <w:rsid w:val="008D6A5F"/>
    <w:rsid w:val="008D7158"/>
    <w:rsid w:val="008D75AB"/>
    <w:rsid w:val="008E09C4"/>
    <w:rsid w:val="008E0CB3"/>
    <w:rsid w:val="008E29DF"/>
    <w:rsid w:val="008E329E"/>
    <w:rsid w:val="008F18D5"/>
    <w:rsid w:val="008F335A"/>
    <w:rsid w:val="008F34DF"/>
    <w:rsid w:val="008F736C"/>
    <w:rsid w:val="008F78A2"/>
    <w:rsid w:val="009005D7"/>
    <w:rsid w:val="0090593C"/>
    <w:rsid w:val="00907536"/>
    <w:rsid w:val="00907889"/>
    <w:rsid w:val="009129E9"/>
    <w:rsid w:val="009145D2"/>
    <w:rsid w:val="00920161"/>
    <w:rsid w:val="009210E4"/>
    <w:rsid w:val="0092220B"/>
    <w:rsid w:val="00922D82"/>
    <w:rsid w:val="00923866"/>
    <w:rsid w:val="00925ADA"/>
    <w:rsid w:val="00927D41"/>
    <w:rsid w:val="0093365B"/>
    <w:rsid w:val="00933E74"/>
    <w:rsid w:val="00937D29"/>
    <w:rsid w:val="00937E83"/>
    <w:rsid w:val="009419F4"/>
    <w:rsid w:val="00944DA1"/>
    <w:rsid w:val="009501EF"/>
    <w:rsid w:val="009517C6"/>
    <w:rsid w:val="0095274D"/>
    <w:rsid w:val="00952886"/>
    <w:rsid w:val="00954746"/>
    <w:rsid w:val="00955925"/>
    <w:rsid w:val="009602D2"/>
    <w:rsid w:val="0096219E"/>
    <w:rsid w:val="0096374C"/>
    <w:rsid w:val="00971674"/>
    <w:rsid w:val="00971D41"/>
    <w:rsid w:val="009760C2"/>
    <w:rsid w:val="0097675F"/>
    <w:rsid w:val="00981042"/>
    <w:rsid w:val="009851F4"/>
    <w:rsid w:val="00986B85"/>
    <w:rsid w:val="0099095A"/>
    <w:rsid w:val="00991CEC"/>
    <w:rsid w:val="009934F0"/>
    <w:rsid w:val="009945CB"/>
    <w:rsid w:val="009952F2"/>
    <w:rsid w:val="00995A05"/>
    <w:rsid w:val="00995E41"/>
    <w:rsid w:val="00996B1D"/>
    <w:rsid w:val="00996D6A"/>
    <w:rsid w:val="0099707C"/>
    <w:rsid w:val="00997A36"/>
    <w:rsid w:val="009A05B7"/>
    <w:rsid w:val="009A1FCA"/>
    <w:rsid w:val="009A2F84"/>
    <w:rsid w:val="009A3ADC"/>
    <w:rsid w:val="009A3F04"/>
    <w:rsid w:val="009A574F"/>
    <w:rsid w:val="009B1E27"/>
    <w:rsid w:val="009B325B"/>
    <w:rsid w:val="009B3346"/>
    <w:rsid w:val="009B532C"/>
    <w:rsid w:val="009B70A1"/>
    <w:rsid w:val="009C0CDB"/>
    <w:rsid w:val="009C1132"/>
    <w:rsid w:val="009C1859"/>
    <w:rsid w:val="009C2194"/>
    <w:rsid w:val="009C351A"/>
    <w:rsid w:val="009C6B70"/>
    <w:rsid w:val="009C79AD"/>
    <w:rsid w:val="009D15C4"/>
    <w:rsid w:val="009D2393"/>
    <w:rsid w:val="009D2A68"/>
    <w:rsid w:val="009D4884"/>
    <w:rsid w:val="009E19E7"/>
    <w:rsid w:val="009E27BC"/>
    <w:rsid w:val="009E2FD2"/>
    <w:rsid w:val="009E58F5"/>
    <w:rsid w:val="009F19FC"/>
    <w:rsid w:val="009F2989"/>
    <w:rsid w:val="009F64B5"/>
    <w:rsid w:val="009F7CF0"/>
    <w:rsid w:val="00A019FF"/>
    <w:rsid w:val="00A02005"/>
    <w:rsid w:val="00A02AFF"/>
    <w:rsid w:val="00A034FF"/>
    <w:rsid w:val="00A03525"/>
    <w:rsid w:val="00A079A0"/>
    <w:rsid w:val="00A12DF1"/>
    <w:rsid w:val="00A130A4"/>
    <w:rsid w:val="00A135F8"/>
    <w:rsid w:val="00A17665"/>
    <w:rsid w:val="00A2079B"/>
    <w:rsid w:val="00A20832"/>
    <w:rsid w:val="00A2133D"/>
    <w:rsid w:val="00A2339F"/>
    <w:rsid w:val="00A251F6"/>
    <w:rsid w:val="00A26257"/>
    <w:rsid w:val="00A31572"/>
    <w:rsid w:val="00A328C5"/>
    <w:rsid w:val="00A36F0B"/>
    <w:rsid w:val="00A37649"/>
    <w:rsid w:val="00A4161E"/>
    <w:rsid w:val="00A42791"/>
    <w:rsid w:val="00A444E3"/>
    <w:rsid w:val="00A45BD5"/>
    <w:rsid w:val="00A45C5E"/>
    <w:rsid w:val="00A460BB"/>
    <w:rsid w:val="00A528CF"/>
    <w:rsid w:val="00A54C68"/>
    <w:rsid w:val="00A57084"/>
    <w:rsid w:val="00A575AE"/>
    <w:rsid w:val="00A62409"/>
    <w:rsid w:val="00A640F9"/>
    <w:rsid w:val="00A65319"/>
    <w:rsid w:val="00A715EC"/>
    <w:rsid w:val="00A72037"/>
    <w:rsid w:val="00A72C91"/>
    <w:rsid w:val="00A73109"/>
    <w:rsid w:val="00A76298"/>
    <w:rsid w:val="00A81356"/>
    <w:rsid w:val="00A83263"/>
    <w:rsid w:val="00A841BC"/>
    <w:rsid w:val="00A845B9"/>
    <w:rsid w:val="00A863CD"/>
    <w:rsid w:val="00A87B9C"/>
    <w:rsid w:val="00A91A4A"/>
    <w:rsid w:val="00A91E89"/>
    <w:rsid w:val="00A921C7"/>
    <w:rsid w:val="00A93149"/>
    <w:rsid w:val="00A95DDD"/>
    <w:rsid w:val="00A96884"/>
    <w:rsid w:val="00A97895"/>
    <w:rsid w:val="00A979B7"/>
    <w:rsid w:val="00A97E6C"/>
    <w:rsid w:val="00AA370F"/>
    <w:rsid w:val="00AA41D7"/>
    <w:rsid w:val="00AA4416"/>
    <w:rsid w:val="00AA6B7F"/>
    <w:rsid w:val="00AB0B18"/>
    <w:rsid w:val="00AB24AC"/>
    <w:rsid w:val="00AB56B0"/>
    <w:rsid w:val="00AB5A5D"/>
    <w:rsid w:val="00AB7976"/>
    <w:rsid w:val="00AC06CC"/>
    <w:rsid w:val="00AC122B"/>
    <w:rsid w:val="00AC5520"/>
    <w:rsid w:val="00AC5E7B"/>
    <w:rsid w:val="00AD2473"/>
    <w:rsid w:val="00AD24FC"/>
    <w:rsid w:val="00AD303E"/>
    <w:rsid w:val="00AD390A"/>
    <w:rsid w:val="00AE01FE"/>
    <w:rsid w:val="00AE071D"/>
    <w:rsid w:val="00AE30D0"/>
    <w:rsid w:val="00AE43B2"/>
    <w:rsid w:val="00AE4F38"/>
    <w:rsid w:val="00AE60E4"/>
    <w:rsid w:val="00AE652B"/>
    <w:rsid w:val="00AE7761"/>
    <w:rsid w:val="00AF06AD"/>
    <w:rsid w:val="00AF5455"/>
    <w:rsid w:val="00AF7A23"/>
    <w:rsid w:val="00B003EB"/>
    <w:rsid w:val="00B0150C"/>
    <w:rsid w:val="00B017E2"/>
    <w:rsid w:val="00B025FC"/>
    <w:rsid w:val="00B031DB"/>
    <w:rsid w:val="00B035C7"/>
    <w:rsid w:val="00B05B57"/>
    <w:rsid w:val="00B0786F"/>
    <w:rsid w:val="00B10F09"/>
    <w:rsid w:val="00B16B10"/>
    <w:rsid w:val="00B27D90"/>
    <w:rsid w:val="00B31E9E"/>
    <w:rsid w:val="00B31FE3"/>
    <w:rsid w:val="00B32BE7"/>
    <w:rsid w:val="00B360B8"/>
    <w:rsid w:val="00B36EB3"/>
    <w:rsid w:val="00B37169"/>
    <w:rsid w:val="00B4138C"/>
    <w:rsid w:val="00B4445B"/>
    <w:rsid w:val="00B45087"/>
    <w:rsid w:val="00B469BD"/>
    <w:rsid w:val="00B46CD4"/>
    <w:rsid w:val="00B4735C"/>
    <w:rsid w:val="00B47536"/>
    <w:rsid w:val="00B50835"/>
    <w:rsid w:val="00B51306"/>
    <w:rsid w:val="00B52452"/>
    <w:rsid w:val="00B54DD1"/>
    <w:rsid w:val="00B54FCD"/>
    <w:rsid w:val="00B5584C"/>
    <w:rsid w:val="00B55C1F"/>
    <w:rsid w:val="00B5602A"/>
    <w:rsid w:val="00B60A7F"/>
    <w:rsid w:val="00B62DE0"/>
    <w:rsid w:val="00B6521A"/>
    <w:rsid w:val="00B662BC"/>
    <w:rsid w:val="00B67A44"/>
    <w:rsid w:val="00B7026F"/>
    <w:rsid w:val="00B73A29"/>
    <w:rsid w:val="00B76056"/>
    <w:rsid w:val="00B8006A"/>
    <w:rsid w:val="00B80A02"/>
    <w:rsid w:val="00B81EF5"/>
    <w:rsid w:val="00B82FEA"/>
    <w:rsid w:val="00B83A28"/>
    <w:rsid w:val="00B86A48"/>
    <w:rsid w:val="00B90CBA"/>
    <w:rsid w:val="00B919BE"/>
    <w:rsid w:val="00B91C18"/>
    <w:rsid w:val="00B91D38"/>
    <w:rsid w:val="00B93991"/>
    <w:rsid w:val="00B959B9"/>
    <w:rsid w:val="00B963AC"/>
    <w:rsid w:val="00B96E57"/>
    <w:rsid w:val="00B973FE"/>
    <w:rsid w:val="00BA05AA"/>
    <w:rsid w:val="00BA20FE"/>
    <w:rsid w:val="00BA3F56"/>
    <w:rsid w:val="00BA5C20"/>
    <w:rsid w:val="00BA72B8"/>
    <w:rsid w:val="00BB12CE"/>
    <w:rsid w:val="00BB2203"/>
    <w:rsid w:val="00BB39D1"/>
    <w:rsid w:val="00BB5CBE"/>
    <w:rsid w:val="00BB6717"/>
    <w:rsid w:val="00BC2B29"/>
    <w:rsid w:val="00BC37E0"/>
    <w:rsid w:val="00BC55C7"/>
    <w:rsid w:val="00BC5D27"/>
    <w:rsid w:val="00BC69F4"/>
    <w:rsid w:val="00BC7C46"/>
    <w:rsid w:val="00BD4CA4"/>
    <w:rsid w:val="00BD796B"/>
    <w:rsid w:val="00BE0581"/>
    <w:rsid w:val="00BE2591"/>
    <w:rsid w:val="00BE2AC8"/>
    <w:rsid w:val="00BE4F3F"/>
    <w:rsid w:val="00BE72E6"/>
    <w:rsid w:val="00BE733D"/>
    <w:rsid w:val="00BF0C76"/>
    <w:rsid w:val="00BF18BD"/>
    <w:rsid w:val="00BF2636"/>
    <w:rsid w:val="00BF3142"/>
    <w:rsid w:val="00BF368A"/>
    <w:rsid w:val="00BF3B2D"/>
    <w:rsid w:val="00BF3CE8"/>
    <w:rsid w:val="00BF4C47"/>
    <w:rsid w:val="00BF7956"/>
    <w:rsid w:val="00BF7E5B"/>
    <w:rsid w:val="00C03323"/>
    <w:rsid w:val="00C03CD2"/>
    <w:rsid w:val="00C04B40"/>
    <w:rsid w:val="00C06E5B"/>
    <w:rsid w:val="00C07E4C"/>
    <w:rsid w:val="00C10023"/>
    <w:rsid w:val="00C10A8F"/>
    <w:rsid w:val="00C1479D"/>
    <w:rsid w:val="00C1543E"/>
    <w:rsid w:val="00C161BB"/>
    <w:rsid w:val="00C17878"/>
    <w:rsid w:val="00C2134A"/>
    <w:rsid w:val="00C22030"/>
    <w:rsid w:val="00C23864"/>
    <w:rsid w:val="00C251DD"/>
    <w:rsid w:val="00C27B45"/>
    <w:rsid w:val="00C310BD"/>
    <w:rsid w:val="00C3159B"/>
    <w:rsid w:val="00C32AB4"/>
    <w:rsid w:val="00C32B8B"/>
    <w:rsid w:val="00C34D07"/>
    <w:rsid w:val="00C36BD6"/>
    <w:rsid w:val="00C377C8"/>
    <w:rsid w:val="00C417B3"/>
    <w:rsid w:val="00C4255D"/>
    <w:rsid w:val="00C4362E"/>
    <w:rsid w:val="00C44F93"/>
    <w:rsid w:val="00C51092"/>
    <w:rsid w:val="00C52C16"/>
    <w:rsid w:val="00C546F8"/>
    <w:rsid w:val="00C54760"/>
    <w:rsid w:val="00C57C4C"/>
    <w:rsid w:val="00C624C5"/>
    <w:rsid w:val="00C62A56"/>
    <w:rsid w:val="00C63856"/>
    <w:rsid w:val="00C63D06"/>
    <w:rsid w:val="00C649E0"/>
    <w:rsid w:val="00C65808"/>
    <w:rsid w:val="00C65CC5"/>
    <w:rsid w:val="00C65EA0"/>
    <w:rsid w:val="00C679D5"/>
    <w:rsid w:val="00C707C7"/>
    <w:rsid w:val="00C70EF7"/>
    <w:rsid w:val="00C7356B"/>
    <w:rsid w:val="00C749E3"/>
    <w:rsid w:val="00C74E66"/>
    <w:rsid w:val="00C772C1"/>
    <w:rsid w:val="00C77A8F"/>
    <w:rsid w:val="00C822AA"/>
    <w:rsid w:val="00C828A6"/>
    <w:rsid w:val="00C83ED4"/>
    <w:rsid w:val="00C8535B"/>
    <w:rsid w:val="00C915B3"/>
    <w:rsid w:val="00C917F8"/>
    <w:rsid w:val="00C9200A"/>
    <w:rsid w:val="00C94523"/>
    <w:rsid w:val="00C95777"/>
    <w:rsid w:val="00C967C1"/>
    <w:rsid w:val="00CA0932"/>
    <w:rsid w:val="00CA1D24"/>
    <w:rsid w:val="00CA49E8"/>
    <w:rsid w:val="00CA4A7D"/>
    <w:rsid w:val="00CA7099"/>
    <w:rsid w:val="00CA7F21"/>
    <w:rsid w:val="00CB04B2"/>
    <w:rsid w:val="00CC058D"/>
    <w:rsid w:val="00CC571D"/>
    <w:rsid w:val="00CC5B6F"/>
    <w:rsid w:val="00CC640E"/>
    <w:rsid w:val="00CC6887"/>
    <w:rsid w:val="00CD0A02"/>
    <w:rsid w:val="00CD4779"/>
    <w:rsid w:val="00CE01CF"/>
    <w:rsid w:val="00CE0838"/>
    <w:rsid w:val="00CE1510"/>
    <w:rsid w:val="00CE2ED4"/>
    <w:rsid w:val="00CE3033"/>
    <w:rsid w:val="00CE3F6B"/>
    <w:rsid w:val="00CE6B39"/>
    <w:rsid w:val="00CE704A"/>
    <w:rsid w:val="00CF4D3B"/>
    <w:rsid w:val="00CF5470"/>
    <w:rsid w:val="00CF6009"/>
    <w:rsid w:val="00CF6AAE"/>
    <w:rsid w:val="00D00D09"/>
    <w:rsid w:val="00D0357B"/>
    <w:rsid w:val="00D039AA"/>
    <w:rsid w:val="00D0518B"/>
    <w:rsid w:val="00D0644C"/>
    <w:rsid w:val="00D113FE"/>
    <w:rsid w:val="00D12346"/>
    <w:rsid w:val="00D13A10"/>
    <w:rsid w:val="00D17599"/>
    <w:rsid w:val="00D23108"/>
    <w:rsid w:val="00D235C3"/>
    <w:rsid w:val="00D241B0"/>
    <w:rsid w:val="00D33DA7"/>
    <w:rsid w:val="00D34AAC"/>
    <w:rsid w:val="00D366BF"/>
    <w:rsid w:val="00D407D8"/>
    <w:rsid w:val="00D427A4"/>
    <w:rsid w:val="00D430F3"/>
    <w:rsid w:val="00D446CC"/>
    <w:rsid w:val="00D44CC4"/>
    <w:rsid w:val="00D454DD"/>
    <w:rsid w:val="00D45979"/>
    <w:rsid w:val="00D45CCB"/>
    <w:rsid w:val="00D47365"/>
    <w:rsid w:val="00D477C7"/>
    <w:rsid w:val="00D507B9"/>
    <w:rsid w:val="00D50D48"/>
    <w:rsid w:val="00D510D5"/>
    <w:rsid w:val="00D54E34"/>
    <w:rsid w:val="00D55666"/>
    <w:rsid w:val="00D55CEB"/>
    <w:rsid w:val="00D55D98"/>
    <w:rsid w:val="00D57AE0"/>
    <w:rsid w:val="00D61872"/>
    <w:rsid w:val="00D619BC"/>
    <w:rsid w:val="00D6431B"/>
    <w:rsid w:val="00D70A04"/>
    <w:rsid w:val="00D73324"/>
    <w:rsid w:val="00D73C7F"/>
    <w:rsid w:val="00D754D3"/>
    <w:rsid w:val="00D803DE"/>
    <w:rsid w:val="00D812EC"/>
    <w:rsid w:val="00D81840"/>
    <w:rsid w:val="00D82B5D"/>
    <w:rsid w:val="00D82E67"/>
    <w:rsid w:val="00D83E5B"/>
    <w:rsid w:val="00D85077"/>
    <w:rsid w:val="00D877AA"/>
    <w:rsid w:val="00D90C5C"/>
    <w:rsid w:val="00D921B3"/>
    <w:rsid w:val="00D93160"/>
    <w:rsid w:val="00DA1319"/>
    <w:rsid w:val="00DA6E9B"/>
    <w:rsid w:val="00DA749C"/>
    <w:rsid w:val="00DA79A7"/>
    <w:rsid w:val="00DB000C"/>
    <w:rsid w:val="00DB01A4"/>
    <w:rsid w:val="00DB08C5"/>
    <w:rsid w:val="00DB14B9"/>
    <w:rsid w:val="00DB2819"/>
    <w:rsid w:val="00DB2BEB"/>
    <w:rsid w:val="00DB3474"/>
    <w:rsid w:val="00DB43EE"/>
    <w:rsid w:val="00DB45AF"/>
    <w:rsid w:val="00DB5694"/>
    <w:rsid w:val="00DC0F33"/>
    <w:rsid w:val="00DC14E6"/>
    <w:rsid w:val="00DC180E"/>
    <w:rsid w:val="00DC19FB"/>
    <w:rsid w:val="00DC21BA"/>
    <w:rsid w:val="00DC43FF"/>
    <w:rsid w:val="00DC4B0A"/>
    <w:rsid w:val="00DC7448"/>
    <w:rsid w:val="00DD0FA1"/>
    <w:rsid w:val="00DD20F0"/>
    <w:rsid w:val="00DD2818"/>
    <w:rsid w:val="00DD4E8F"/>
    <w:rsid w:val="00DD5E89"/>
    <w:rsid w:val="00DD7B1B"/>
    <w:rsid w:val="00DE12CA"/>
    <w:rsid w:val="00DE3D07"/>
    <w:rsid w:val="00DE4B1B"/>
    <w:rsid w:val="00DE6F12"/>
    <w:rsid w:val="00DE7817"/>
    <w:rsid w:val="00DF3CCC"/>
    <w:rsid w:val="00DF4F44"/>
    <w:rsid w:val="00DF5271"/>
    <w:rsid w:val="00DF618E"/>
    <w:rsid w:val="00DF6527"/>
    <w:rsid w:val="00DF6F98"/>
    <w:rsid w:val="00E0019D"/>
    <w:rsid w:val="00E004DA"/>
    <w:rsid w:val="00E008AB"/>
    <w:rsid w:val="00E02000"/>
    <w:rsid w:val="00E0263C"/>
    <w:rsid w:val="00E03A62"/>
    <w:rsid w:val="00E06236"/>
    <w:rsid w:val="00E06419"/>
    <w:rsid w:val="00E110DF"/>
    <w:rsid w:val="00E17B24"/>
    <w:rsid w:val="00E20199"/>
    <w:rsid w:val="00E26507"/>
    <w:rsid w:val="00E279A3"/>
    <w:rsid w:val="00E31D15"/>
    <w:rsid w:val="00E327B2"/>
    <w:rsid w:val="00E340D6"/>
    <w:rsid w:val="00E369DC"/>
    <w:rsid w:val="00E373A3"/>
    <w:rsid w:val="00E37CD7"/>
    <w:rsid w:val="00E37F07"/>
    <w:rsid w:val="00E4047A"/>
    <w:rsid w:val="00E41704"/>
    <w:rsid w:val="00E41A4F"/>
    <w:rsid w:val="00E428F8"/>
    <w:rsid w:val="00E436AC"/>
    <w:rsid w:val="00E436F8"/>
    <w:rsid w:val="00E45266"/>
    <w:rsid w:val="00E45428"/>
    <w:rsid w:val="00E46C17"/>
    <w:rsid w:val="00E5009D"/>
    <w:rsid w:val="00E510B2"/>
    <w:rsid w:val="00E5115C"/>
    <w:rsid w:val="00E539C0"/>
    <w:rsid w:val="00E53D2B"/>
    <w:rsid w:val="00E5466A"/>
    <w:rsid w:val="00E568E5"/>
    <w:rsid w:val="00E57726"/>
    <w:rsid w:val="00E60A99"/>
    <w:rsid w:val="00E618F3"/>
    <w:rsid w:val="00E62884"/>
    <w:rsid w:val="00E62C68"/>
    <w:rsid w:val="00E6372F"/>
    <w:rsid w:val="00E64EA1"/>
    <w:rsid w:val="00E66367"/>
    <w:rsid w:val="00E67ABF"/>
    <w:rsid w:val="00E72D63"/>
    <w:rsid w:val="00E74285"/>
    <w:rsid w:val="00E75197"/>
    <w:rsid w:val="00E77296"/>
    <w:rsid w:val="00E80EDB"/>
    <w:rsid w:val="00E84753"/>
    <w:rsid w:val="00E84D63"/>
    <w:rsid w:val="00E86015"/>
    <w:rsid w:val="00E9148A"/>
    <w:rsid w:val="00E91F02"/>
    <w:rsid w:val="00E92ABF"/>
    <w:rsid w:val="00E94C38"/>
    <w:rsid w:val="00EA15ED"/>
    <w:rsid w:val="00EA1653"/>
    <w:rsid w:val="00EA53F6"/>
    <w:rsid w:val="00EA60F5"/>
    <w:rsid w:val="00EA7DE5"/>
    <w:rsid w:val="00EB00E8"/>
    <w:rsid w:val="00EB0C5A"/>
    <w:rsid w:val="00EB1437"/>
    <w:rsid w:val="00EB1787"/>
    <w:rsid w:val="00EB460C"/>
    <w:rsid w:val="00EB6A21"/>
    <w:rsid w:val="00EC10F5"/>
    <w:rsid w:val="00EC4C7E"/>
    <w:rsid w:val="00EC5743"/>
    <w:rsid w:val="00EC7360"/>
    <w:rsid w:val="00ED01C5"/>
    <w:rsid w:val="00ED1679"/>
    <w:rsid w:val="00ED2950"/>
    <w:rsid w:val="00ED42CD"/>
    <w:rsid w:val="00EE07FA"/>
    <w:rsid w:val="00EE1333"/>
    <w:rsid w:val="00EE1605"/>
    <w:rsid w:val="00EE25BB"/>
    <w:rsid w:val="00EE27FD"/>
    <w:rsid w:val="00EE5D8B"/>
    <w:rsid w:val="00EE638A"/>
    <w:rsid w:val="00EE694D"/>
    <w:rsid w:val="00EE7A2A"/>
    <w:rsid w:val="00EF0E03"/>
    <w:rsid w:val="00EF0E77"/>
    <w:rsid w:val="00EF6008"/>
    <w:rsid w:val="00EF6895"/>
    <w:rsid w:val="00EF7D63"/>
    <w:rsid w:val="00F01361"/>
    <w:rsid w:val="00F01D7A"/>
    <w:rsid w:val="00F01EB2"/>
    <w:rsid w:val="00F02674"/>
    <w:rsid w:val="00F0299A"/>
    <w:rsid w:val="00F03815"/>
    <w:rsid w:val="00F05088"/>
    <w:rsid w:val="00F05704"/>
    <w:rsid w:val="00F10806"/>
    <w:rsid w:val="00F1240D"/>
    <w:rsid w:val="00F15DC8"/>
    <w:rsid w:val="00F160B5"/>
    <w:rsid w:val="00F22A22"/>
    <w:rsid w:val="00F2454C"/>
    <w:rsid w:val="00F2473A"/>
    <w:rsid w:val="00F252A8"/>
    <w:rsid w:val="00F30292"/>
    <w:rsid w:val="00F35072"/>
    <w:rsid w:val="00F35851"/>
    <w:rsid w:val="00F35D25"/>
    <w:rsid w:val="00F365E9"/>
    <w:rsid w:val="00F37CA1"/>
    <w:rsid w:val="00F41863"/>
    <w:rsid w:val="00F41BFF"/>
    <w:rsid w:val="00F4247F"/>
    <w:rsid w:val="00F44539"/>
    <w:rsid w:val="00F47FE0"/>
    <w:rsid w:val="00F50AF5"/>
    <w:rsid w:val="00F547F4"/>
    <w:rsid w:val="00F57E6D"/>
    <w:rsid w:val="00F60751"/>
    <w:rsid w:val="00F65215"/>
    <w:rsid w:val="00F67B1C"/>
    <w:rsid w:val="00F70917"/>
    <w:rsid w:val="00F723EE"/>
    <w:rsid w:val="00F7360B"/>
    <w:rsid w:val="00F768B0"/>
    <w:rsid w:val="00F77ED0"/>
    <w:rsid w:val="00F808C8"/>
    <w:rsid w:val="00F81650"/>
    <w:rsid w:val="00F818EA"/>
    <w:rsid w:val="00F833E8"/>
    <w:rsid w:val="00F90BAF"/>
    <w:rsid w:val="00F913B6"/>
    <w:rsid w:val="00F9230A"/>
    <w:rsid w:val="00F9259C"/>
    <w:rsid w:val="00F929D0"/>
    <w:rsid w:val="00F93D80"/>
    <w:rsid w:val="00FA021A"/>
    <w:rsid w:val="00FA0857"/>
    <w:rsid w:val="00FA0C7D"/>
    <w:rsid w:val="00FA5BE1"/>
    <w:rsid w:val="00FA5E7D"/>
    <w:rsid w:val="00FA6C27"/>
    <w:rsid w:val="00FB22F0"/>
    <w:rsid w:val="00FB28B4"/>
    <w:rsid w:val="00FB2DBC"/>
    <w:rsid w:val="00FB3E12"/>
    <w:rsid w:val="00FB6039"/>
    <w:rsid w:val="00FB608F"/>
    <w:rsid w:val="00FC0403"/>
    <w:rsid w:val="00FC0FC3"/>
    <w:rsid w:val="00FC2FDE"/>
    <w:rsid w:val="00FC6FF1"/>
    <w:rsid w:val="00FD165D"/>
    <w:rsid w:val="00FD1C02"/>
    <w:rsid w:val="00FD4A74"/>
    <w:rsid w:val="00FD6B27"/>
    <w:rsid w:val="00FD7C28"/>
    <w:rsid w:val="00FD7E7F"/>
    <w:rsid w:val="00FE075E"/>
    <w:rsid w:val="00FE0C7E"/>
    <w:rsid w:val="00FE17F4"/>
    <w:rsid w:val="00FE59C6"/>
    <w:rsid w:val="00FE5DDE"/>
    <w:rsid w:val="00FE7CA6"/>
    <w:rsid w:val="00FF1079"/>
    <w:rsid w:val="00FF298D"/>
    <w:rsid w:val="00FF2DE7"/>
    <w:rsid w:val="00FF5702"/>
    <w:rsid w:val="00FF5E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A1888"/>
  <w15:chartTrackingRefBased/>
  <w15:docId w15:val="{9B641BEA-11CA-4383-A34D-0A2B0A38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Strong"/>
    <w:qFormat/>
    <w:rsid w:val="00B54FCD"/>
    <w:rPr>
      <w:b/>
      <w:bCs/>
    </w:rPr>
  </w:style>
  <w:style w:type="paragraph" w:customStyle="1" w:styleId="aa">
    <w:name w:val="(一)內文"/>
    <w:basedOn w:val="a"/>
    <w:rsid w:val="001563E5"/>
    <w:pPr>
      <w:adjustRightInd/>
      <w:spacing w:afterLines="10" w:after="36" w:line="400" w:lineRule="exact"/>
      <w:ind w:leftChars="531" w:left="1274" w:firstLineChars="2" w:firstLine="6"/>
      <w:jc w:val="both"/>
      <w:textAlignment w:val="auto"/>
    </w:pPr>
    <w:rPr>
      <w:rFonts w:eastAsia="標楷體"/>
      <w:sz w:val="28"/>
      <w:szCs w:val="28"/>
    </w:rPr>
  </w:style>
  <w:style w:type="paragraph" w:customStyle="1" w:styleId="ab">
    <w:name w:val="(一)"/>
    <w:basedOn w:val="ac"/>
    <w:rsid w:val="00BC69F4"/>
    <w:pPr>
      <w:adjustRightInd/>
      <w:spacing w:afterLines="10" w:after="36" w:line="400" w:lineRule="exact"/>
      <w:ind w:leftChars="178" w:left="1208" w:hangingChars="279" w:hanging="781"/>
      <w:jc w:val="both"/>
      <w:textAlignment w:val="auto"/>
    </w:pPr>
    <w:rPr>
      <w:rFonts w:ascii="Times New Roman" w:eastAsia="標楷體" w:hAnsi="Times New Roman"/>
      <w:sz w:val="28"/>
      <w:szCs w:val="28"/>
    </w:rPr>
  </w:style>
  <w:style w:type="paragraph" w:customStyle="1" w:styleId="ad">
    <w:name w:val="一內文"/>
    <w:basedOn w:val="a"/>
    <w:rsid w:val="00BC69F4"/>
    <w:pPr>
      <w:adjustRightInd/>
      <w:snapToGrid w:val="0"/>
      <w:spacing w:afterLines="10" w:after="36" w:line="400" w:lineRule="exact"/>
      <w:ind w:leftChars="236" w:left="566"/>
      <w:textAlignment w:val="auto"/>
    </w:pPr>
    <w:rPr>
      <w:rFonts w:eastAsia="標楷體"/>
      <w:color w:val="FF0000"/>
      <w:sz w:val="28"/>
      <w:szCs w:val="24"/>
    </w:rPr>
  </w:style>
  <w:style w:type="character" w:styleId="ae">
    <w:name w:val="Hyperlink"/>
    <w:rsid w:val="00BC69F4"/>
    <w:rPr>
      <w:color w:val="0000FF"/>
      <w:u w:val="single"/>
    </w:rPr>
  </w:style>
  <w:style w:type="paragraph" w:styleId="ac">
    <w:name w:val="Plain Text"/>
    <w:basedOn w:val="a"/>
    <w:link w:val="af"/>
    <w:rsid w:val="00BC69F4"/>
    <w:rPr>
      <w:rFonts w:ascii="細明體" w:eastAsia="細明體" w:hAnsi="Courier New"/>
      <w:szCs w:val="24"/>
      <w:lang w:val="x-none" w:eastAsia="x-none"/>
    </w:rPr>
  </w:style>
  <w:style w:type="character" w:customStyle="1" w:styleId="af">
    <w:name w:val="純文字 字元"/>
    <w:link w:val="ac"/>
    <w:rsid w:val="00BC69F4"/>
    <w:rPr>
      <w:rFonts w:ascii="細明體" w:eastAsia="細明體" w:hAnsi="Courier New" w:cs="Courier New"/>
      <w:kern w:val="2"/>
      <w:sz w:val="24"/>
      <w:szCs w:val="24"/>
    </w:rPr>
  </w:style>
  <w:style w:type="paragraph" w:styleId="HTML">
    <w:name w:val="HTML Preformatted"/>
    <w:basedOn w:val="a"/>
    <w:link w:val="HTML0"/>
    <w:uiPriority w:val="99"/>
    <w:unhideWhenUsed/>
    <w:rsid w:val="004317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link w:val="HTML"/>
    <w:uiPriority w:val="99"/>
    <w:rsid w:val="004317DD"/>
    <w:rPr>
      <w:rFonts w:ascii="細明體" w:eastAsia="細明體" w:hAnsi="細明體" w:cs="細明體"/>
      <w:sz w:val="24"/>
      <w:szCs w:val="24"/>
    </w:rPr>
  </w:style>
  <w:style w:type="character" w:customStyle="1" w:styleId="af0">
    <w:name w:val="未解析的提及項目"/>
    <w:uiPriority w:val="99"/>
    <w:semiHidden/>
    <w:unhideWhenUsed/>
    <w:rsid w:val="003F430D"/>
    <w:rPr>
      <w:color w:val="605E5C"/>
      <w:shd w:val="clear" w:color="auto" w:fill="E1DFDD"/>
    </w:rPr>
  </w:style>
  <w:style w:type="paragraph" w:styleId="af1">
    <w:name w:val="List Paragraph"/>
    <w:basedOn w:val="a"/>
    <w:uiPriority w:val="34"/>
    <w:qFormat/>
    <w:rsid w:val="00226AA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32045">
      <w:bodyDiv w:val="1"/>
      <w:marLeft w:val="0"/>
      <w:marRight w:val="0"/>
      <w:marTop w:val="0"/>
      <w:marBottom w:val="0"/>
      <w:divBdr>
        <w:top w:val="none" w:sz="0" w:space="0" w:color="auto"/>
        <w:left w:val="none" w:sz="0" w:space="0" w:color="auto"/>
        <w:bottom w:val="none" w:sz="0" w:space="0" w:color="auto"/>
        <w:right w:val="none" w:sz="0" w:space="0" w:color="auto"/>
      </w:divBdr>
    </w:div>
    <w:div w:id="875431699">
      <w:bodyDiv w:val="1"/>
      <w:marLeft w:val="0"/>
      <w:marRight w:val="0"/>
      <w:marTop w:val="0"/>
      <w:marBottom w:val="0"/>
      <w:divBdr>
        <w:top w:val="none" w:sz="0" w:space="0" w:color="auto"/>
        <w:left w:val="none" w:sz="0" w:space="0" w:color="auto"/>
        <w:bottom w:val="none" w:sz="0" w:space="0" w:color="auto"/>
        <w:right w:val="none" w:sz="0" w:space="0" w:color="auto"/>
      </w:divBdr>
    </w:div>
    <w:div w:id="1007289949">
      <w:bodyDiv w:val="1"/>
      <w:marLeft w:val="0"/>
      <w:marRight w:val="0"/>
      <w:marTop w:val="0"/>
      <w:marBottom w:val="0"/>
      <w:divBdr>
        <w:top w:val="none" w:sz="0" w:space="0" w:color="auto"/>
        <w:left w:val="none" w:sz="0" w:space="0" w:color="auto"/>
        <w:bottom w:val="none" w:sz="0" w:space="0" w:color="auto"/>
        <w:right w:val="none" w:sz="0" w:space="0" w:color="auto"/>
      </w:divBdr>
    </w:div>
    <w:div w:id="1166824596">
      <w:bodyDiv w:val="1"/>
      <w:marLeft w:val="0"/>
      <w:marRight w:val="0"/>
      <w:marTop w:val="0"/>
      <w:marBottom w:val="0"/>
      <w:divBdr>
        <w:top w:val="none" w:sz="0" w:space="0" w:color="auto"/>
        <w:left w:val="none" w:sz="0" w:space="0" w:color="auto"/>
        <w:bottom w:val="none" w:sz="0" w:space="0" w:color="auto"/>
        <w:right w:val="none" w:sz="0" w:space="0" w:color="auto"/>
      </w:divBdr>
    </w:div>
    <w:div w:id="1227764878">
      <w:bodyDiv w:val="1"/>
      <w:marLeft w:val="0"/>
      <w:marRight w:val="0"/>
      <w:marTop w:val="0"/>
      <w:marBottom w:val="0"/>
      <w:divBdr>
        <w:top w:val="none" w:sz="0" w:space="0" w:color="auto"/>
        <w:left w:val="none" w:sz="0" w:space="0" w:color="auto"/>
        <w:bottom w:val="none" w:sz="0" w:space="0" w:color="auto"/>
        <w:right w:val="none" w:sz="0" w:space="0" w:color="auto"/>
      </w:divBdr>
    </w:div>
    <w:div w:id="1649895972">
      <w:bodyDiv w:val="1"/>
      <w:marLeft w:val="0"/>
      <w:marRight w:val="0"/>
      <w:marTop w:val="0"/>
      <w:marBottom w:val="0"/>
      <w:divBdr>
        <w:top w:val="none" w:sz="0" w:space="0" w:color="auto"/>
        <w:left w:val="none" w:sz="0" w:space="0" w:color="auto"/>
        <w:bottom w:val="none" w:sz="0" w:space="0" w:color="auto"/>
        <w:right w:val="none" w:sz="0" w:space="0" w:color="auto"/>
      </w:divBdr>
    </w:div>
    <w:div w:id="180473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bkc.gov.tw/Message/Bulletin/Tend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echief-p@mail.moj.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C91A9-C125-464E-8165-BB0E2167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7</Pages>
  <Words>836</Words>
  <Characters>4770</Characters>
  <Application>Microsoft Office Word</Application>
  <DocSecurity>0</DocSecurity>
  <Lines>39</Lines>
  <Paragraphs>11</Paragraphs>
  <ScaleCrop>false</ScaleCrop>
  <Company>PCC</Company>
  <LinksUpToDate>false</LinksUpToDate>
  <CharactersWithSpaces>5595</CharactersWithSpaces>
  <SharedDoc>false</SharedDoc>
  <HLinks>
    <vt:vector size="6" baseType="variant">
      <vt:variant>
        <vt:i4>4456480</vt:i4>
      </vt:variant>
      <vt:variant>
        <vt:i4>0</vt:i4>
      </vt:variant>
      <vt:variant>
        <vt:i4>0</vt:i4>
      </vt:variant>
      <vt:variant>
        <vt:i4>5</vt:i4>
      </vt:variant>
      <vt:variant>
        <vt:lpwstr>mailto:gechief-p@mail.moj.gov.tw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楊雅琪</cp:lastModifiedBy>
  <cp:revision>138</cp:revision>
  <cp:lastPrinted>2013-11-01T01:23:00Z</cp:lastPrinted>
  <dcterms:created xsi:type="dcterms:W3CDTF">2020-09-28T08:53:00Z</dcterms:created>
  <dcterms:modified xsi:type="dcterms:W3CDTF">2026-09-08T03:17:00Z</dcterms:modified>
  <cp:category>I30</cp:category>
</cp:coreProperties>
</file>